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835E"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bookmarkStart w:id="0" w:name="_Toc6677"/>
    </w:p>
    <w:p w14:paraId="682F78E6"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p w14:paraId="003E01E6"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p w14:paraId="65DB8F12"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bookmarkEnd w:id="0"/>
    <w:p w14:paraId="330CA06D"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p w14:paraId="6DB77C8C" w14:textId="46D9FDD2" w:rsidR="000E70F9" w:rsidRDefault="004A6D73" w:rsidP="00B07802">
      <w:pPr>
        <w:pStyle w:val="20"/>
        <w:adjustRightInd w:val="0"/>
        <w:snapToGrid w:val="0"/>
        <w:spacing w:after="0" w:line="360" w:lineRule="auto"/>
        <w:ind w:leftChars="0" w:left="0" w:firstLineChars="0" w:firstLine="0"/>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8"/>
          <w:szCs w:val="48"/>
        </w:rPr>
        <w:t>新疆吐鲁番市高昌区南部冶金、化工用石灰岩（大理岩）矿Ⅱ区</w:t>
      </w:r>
      <w:r w:rsidR="00FF46FF" w:rsidRPr="006513BD">
        <w:rPr>
          <w:rFonts w:ascii="方正小标宋简体" w:eastAsia="方正小标宋简体" w:hAnsi="方正小标宋简体" w:cs="方正小标宋简体" w:hint="eastAsia"/>
          <w:b/>
          <w:sz w:val="48"/>
          <w:szCs w:val="48"/>
        </w:rPr>
        <w:t>采矿权简介</w:t>
      </w:r>
    </w:p>
    <w:p w14:paraId="3331E665"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1C607AF3" w14:textId="77777777" w:rsidR="000E70F9" w:rsidRDefault="000E70F9">
      <w:pPr>
        <w:spacing w:line="560" w:lineRule="exact"/>
        <w:ind w:firstLineChars="200" w:firstLine="420"/>
      </w:pPr>
    </w:p>
    <w:p w14:paraId="3C596FFA" w14:textId="77777777" w:rsidR="000E70F9" w:rsidRDefault="000E70F9">
      <w:pPr>
        <w:spacing w:line="560" w:lineRule="exact"/>
        <w:ind w:firstLineChars="200" w:firstLine="420"/>
      </w:pPr>
    </w:p>
    <w:p w14:paraId="4E29B066" w14:textId="77777777" w:rsidR="000E70F9" w:rsidRDefault="000E70F9">
      <w:pPr>
        <w:spacing w:line="560" w:lineRule="exact"/>
        <w:ind w:firstLineChars="200" w:firstLine="420"/>
      </w:pPr>
    </w:p>
    <w:p w14:paraId="30610615" w14:textId="77777777" w:rsidR="000E70F9" w:rsidRDefault="000E70F9">
      <w:pPr>
        <w:spacing w:line="560" w:lineRule="exact"/>
        <w:ind w:firstLineChars="200" w:firstLine="420"/>
      </w:pPr>
    </w:p>
    <w:p w14:paraId="153322FB" w14:textId="77777777" w:rsidR="000E70F9" w:rsidRDefault="000E70F9">
      <w:pPr>
        <w:spacing w:line="560" w:lineRule="exact"/>
        <w:ind w:firstLineChars="200" w:firstLine="420"/>
      </w:pPr>
    </w:p>
    <w:p w14:paraId="65D1B85F" w14:textId="79A51749" w:rsidR="000E70F9" w:rsidRDefault="000E70F9">
      <w:pPr>
        <w:spacing w:line="560" w:lineRule="exact"/>
        <w:ind w:firstLineChars="200" w:firstLine="420"/>
      </w:pPr>
    </w:p>
    <w:p w14:paraId="4D7B40DB" w14:textId="0C73FCC9" w:rsidR="00B07802" w:rsidRDefault="00B07802">
      <w:pPr>
        <w:spacing w:line="560" w:lineRule="exact"/>
        <w:ind w:firstLineChars="200" w:firstLine="420"/>
      </w:pPr>
    </w:p>
    <w:p w14:paraId="58B55BB9" w14:textId="77777777" w:rsidR="00B07802" w:rsidRDefault="00B07802">
      <w:pPr>
        <w:spacing w:line="560" w:lineRule="exact"/>
        <w:ind w:firstLineChars="200" w:firstLine="420"/>
      </w:pPr>
    </w:p>
    <w:p w14:paraId="399AEF67" w14:textId="77777777" w:rsidR="000E70F9" w:rsidRDefault="000E70F9">
      <w:pPr>
        <w:spacing w:line="560" w:lineRule="exact"/>
        <w:ind w:firstLineChars="200" w:firstLine="420"/>
      </w:pPr>
    </w:p>
    <w:p w14:paraId="07DF028F" w14:textId="77777777" w:rsidR="000E70F9" w:rsidRDefault="000E70F9">
      <w:pPr>
        <w:spacing w:line="560" w:lineRule="exact"/>
        <w:ind w:firstLineChars="200" w:firstLine="420"/>
      </w:pPr>
    </w:p>
    <w:p w14:paraId="1171EE03" w14:textId="77777777" w:rsidR="000E70F9" w:rsidRDefault="000E70F9">
      <w:pPr>
        <w:spacing w:line="560" w:lineRule="exact"/>
        <w:ind w:firstLineChars="200" w:firstLine="420"/>
      </w:pPr>
    </w:p>
    <w:p w14:paraId="5AC49632" w14:textId="77777777" w:rsidR="000E70F9" w:rsidRDefault="000E70F9">
      <w:pPr>
        <w:spacing w:line="560" w:lineRule="exact"/>
      </w:pPr>
    </w:p>
    <w:p w14:paraId="42C2E357" w14:textId="77777777" w:rsidR="000E70F9" w:rsidRDefault="00000000">
      <w:pPr>
        <w:tabs>
          <w:tab w:val="left" w:pos="2977"/>
        </w:tabs>
        <w:spacing w:line="560" w:lineRule="exact"/>
        <w:jc w:val="center"/>
        <w:rPr>
          <w:rFonts w:ascii="仿宋" w:eastAsia="仿宋" w:hAnsi="仿宋" w:cs="仿宋"/>
          <w:sz w:val="32"/>
          <w:szCs w:val="32"/>
        </w:rPr>
      </w:pPr>
      <w:r>
        <w:rPr>
          <w:rFonts w:ascii="仿宋" w:eastAsia="仿宋" w:hAnsi="仿宋" w:cs="仿宋" w:hint="eastAsia"/>
          <w:sz w:val="32"/>
          <w:szCs w:val="32"/>
        </w:rPr>
        <w:t>新疆国</w:t>
      </w:r>
      <w:proofErr w:type="gramStart"/>
      <w:r>
        <w:rPr>
          <w:rFonts w:ascii="仿宋" w:eastAsia="仿宋" w:hAnsi="仿宋" w:cs="仿宋" w:hint="eastAsia"/>
          <w:sz w:val="32"/>
          <w:szCs w:val="32"/>
        </w:rPr>
        <w:t>源土地</w:t>
      </w:r>
      <w:proofErr w:type="gramEnd"/>
      <w:r>
        <w:rPr>
          <w:rFonts w:ascii="仿宋" w:eastAsia="仿宋" w:hAnsi="仿宋" w:cs="仿宋" w:hint="eastAsia"/>
          <w:sz w:val="32"/>
          <w:szCs w:val="32"/>
        </w:rPr>
        <w:t xml:space="preserve">矿产资源交易中心 </w:t>
      </w:r>
    </w:p>
    <w:p w14:paraId="49985F04" w14:textId="6E9333A2" w:rsidR="000E70F9" w:rsidRDefault="00000000">
      <w:pPr>
        <w:tabs>
          <w:tab w:val="left" w:pos="2977"/>
        </w:tabs>
        <w:spacing w:line="560" w:lineRule="exact"/>
        <w:jc w:val="center"/>
        <w:sectPr w:rsidR="000E70F9">
          <w:pgSz w:w="11906" w:h="16838"/>
          <w:pgMar w:top="1440" w:right="1800" w:bottom="1440" w:left="1800" w:header="851" w:footer="992" w:gutter="0"/>
          <w:cols w:space="425"/>
          <w:docGrid w:type="lines" w:linePitch="312"/>
        </w:sectPr>
      </w:pPr>
      <w:r>
        <w:rPr>
          <w:rFonts w:ascii="仿宋" w:eastAsia="仿宋" w:hAnsi="仿宋" w:cs="仿宋" w:hint="eastAsia"/>
          <w:sz w:val="32"/>
          <w:szCs w:val="32"/>
        </w:rPr>
        <w:t>2022年</w:t>
      </w:r>
      <w:r w:rsidR="00B07802">
        <w:rPr>
          <w:rFonts w:ascii="仿宋" w:eastAsia="仿宋" w:hAnsi="仿宋" w:cs="仿宋"/>
          <w:sz w:val="32"/>
          <w:szCs w:val="32"/>
        </w:rPr>
        <w:t>9</w:t>
      </w:r>
      <w:r>
        <w:rPr>
          <w:rFonts w:ascii="仿宋" w:eastAsia="仿宋" w:hAnsi="仿宋" w:cs="仿宋" w:hint="eastAsia"/>
          <w:sz w:val="32"/>
          <w:szCs w:val="32"/>
        </w:rPr>
        <w:t>月</w:t>
      </w:r>
    </w:p>
    <w:sdt>
      <w:sdtPr>
        <w:rPr>
          <w:rFonts w:ascii="方正小标宋简体" w:eastAsia="方正小标宋简体" w:hAnsi="方正小标宋简体" w:cs="方正小标宋简体" w:hint="eastAsia"/>
          <w:b/>
          <w:sz w:val="44"/>
          <w:szCs w:val="44"/>
        </w:rPr>
        <w:id w:val="147455823"/>
        <w:docPartObj>
          <w:docPartGallery w:val="Table of Contents"/>
          <w:docPartUnique/>
        </w:docPartObj>
      </w:sdtPr>
      <w:sdtEndPr>
        <w:rPr>
          <w:rFonts w:ascii="宋体" w:eastAsia="宋体" w:hAnsi="宋体" w:cstheme="minorBidi"/>
          <w:sz w:val="32"/>
          <w:szCs w:val="32"/>
        </w:rPr>
      </w:sdtEndPr>
      <w:sdtContent>
        <w:p w14:paraId="7581F132"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150EF5B7"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79F52C58"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4DB31505" w14:textId="77777777" w:rsidR="000E70F9" w:rsidRDefault="00000000">
          <w:pPr>
            <w:adjustRightInd w:val="0"/>
            <w:spacing w:line="560" w:lineRule="exact"/>
            <w:ind w:firstLineChars="800" w:firstLine="3534"/>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目  录</w:t>
          </w:r>
        </w:p>
        <w:p w14:paraId="4C244184" w14:textId="6787E320" w:rsidR="00A77CF5" w:rsidRPr="00A77CF5" w:rsidRDefault="00000000">
          <w:pPr>
            <w:pStyle w:val="TOC1"/>
            <w:tabs>
              <w:tab w:val="right" w:leader="dot" w:pos="8296"/>
            </w:tabs>
            <w:rPr>
              <w:noProof/>
              <w:sz w:val="30"/>
              <w:szCs w:val="30"/>
            </w:rPr>
          </w:pPr>
          <w:r w:rsidRPr="00A77CF5">
            <w:rPr>
              <w:rFonts w:ascii="Times New Roman" w:eastAsia="仿宋" w:hAnsi="Times New Roman" w:cs="Times New Roman"/>
              <w:sz w:val="30"/>
              <w:szCs w:val="30"/>
            </w:rPr>
            <w:fldChar w:fldCharType="begin"/>
          </w:r>
          <w:r w:rsidRPr="00A77CF5">
            <w:rPr>
              <w:rFonts w:ascii="Times New Roman" w:eastAsia="仿宋" w:hAnsi="Times New Roman" w:cs="Times New Roman"/>
              <w:sz w:val="30"/>
              <w:szCs w:val="30"/>
            </w:rPr>
            <w:instrText xml:space="preserve">TOC \o "1-2" \h \u </w:instrText>
          </w:r>
          <w:r w:rsidRPr="00A77CF5">
            <w:rPr>
              <w:rFonts w:ascii="Times New Roman" w:eastAsia="仿宋" w:hAnsi="Times New Roman" w:cs="Times New Roman"/>
              <w:sz w:val="30"/>
              <w:szCs w:val="30"/>
            </w:rPr>
            <w:fldChar w:fldCharType="separate"/>
          </w:r>
          <w:hyperlink w:anchor="_Toc113223208" w:history="1">
            <w:r w:rsidR="00A77CF5" w:rsidRPr="00A77CF5">
              <w:rPr>
                <w:rStyle w:val="ab"/>
                <w:rFonts w:ascii="黑体" w:eastAsia="黑体" w:hAnsi="黑体" w:cs="黑体"/>
                <w:noProof/>
                <w:sz w:val="30"/>
                <w:szCs w:val="30"/>
              </w:rPr>
              <w:t>一、概述</w:t>
            </w:r>
            <w:r w:rsidR="00A77CF5" w:rsidRPr="00A77CF5">
              <w:rPr>
                <w:noProof/>
                <w:sz w:val="30"/>
                <w:szCs w:val="30"/>
              </w:rPr>
              <w:tab/>
            </w:r>
            <w:r w:rsidR="00A77CF5" w:rsidRPr="00A77CF5">
              <w:rPr>
                <w:noProof/>
                <w:sz w:val="30"/>
                <w:szCs w:val="30"/>
              </w:rPr>
              <w:fldChar w:fldCharType="begin"/>
            </w:r>
            <w:r w:rsidR="00A77CF5" w:rsidRPr="00A77CF5">
              <w:rPr>
                <w:noProof/>
                <w:sz w:val="30"/>
                <w:szCs w:val="30"/>
              </w:rPr>
              <w:instrText xml:space="preserve"> PAGEREF _Toc113223208 \h </w:instrText>
            </w:r>
            <w:r w:rsidR="00A77CF5" w:rsidRPr="00A77CF5">
              <w:rPr>
                <w:noProof/>
                <w:sz w:val="30"/>
                <w:szCs w:val="30"/>
              </w:rPr>
            </w:r>
            <w:r w:rsidR="00A77CF5" w:rsidRPr="00A77CF5">
              <w:rPr>
                <w:noProof/>
                <w:sz w:val="30"/>
                <w:szCs w:val="30"/>
              </w:rPr>
              <w:fldChar w:fldCharType="separate"/>
            </w:r>
            <w:r w:rsidR="00B5675C">
              <w:rPr>
                <w:noProof/>
                <w:sz w:val="30"/>
                <w:szCs w:val="30"/>
              </w:rPr>
              <w:t>1</w:t>
            </w:r>
            <w:r w:rsidR="00A77CF5" w:rsidRPr="00A77CF5">
              <w:rPr>
                <w:noProof/>
                <w:sz w:val="30"/>
                <w:szCs w:val="30"/>
              </w:rPr>
              <w:fldChar w:fldCharType="end"/>
            </w:r>
          </w:hyperlink>
        </w:p>
        <w:p w14:paraId="25F245C3" w14:textId="1CE94CED" w:rsidR="00A77CF5" w:rsidRPr="00A77CF5" w:rsidRDefault="00A77CF5">
          <w:pPr>
            <w:pStyle w:val="TOC2"/>
            <w:tabs>
              <w:tab w:val="right" w:leader="dot" w:pos="8296"/>
            </w:tabs>
            <w:rPr>
              <w:noProof/>
              <w:sz w:val="30"/>
              <w:szCs w:val="30"/>
            </w:rPr>
          </w:pPr>
          <w:hyperlink w:anchor="_Toc113223209" w:history="1">
            <w:r w:rsidRPr="00A77CF5">
              <w:rPr>
                <w:rStyle w:val="ab"/>
                <w:rFonts w:ascii="仿宋" w:eastAsia="仿宋" w:hAnsi="仿宋" w:cs="仿宋"/>
                <w:noProof/>
                <w:sz w:val="30"/>
                <w:szCs w:val="30"/>
              </w:rPr>
              <w:t>（一）基本情况</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_Toc113223209 \h </w:instrText>
            </w:r>
            <w:r w:rsidRPr="00A77CF5">
              <w:rPr>
                <w:noProof/>
                <w:sz w:val="30"/>
                <w:szCs w:val="30"/>
              </w:rPr>
            </w:r>
            <w:r w:rsidRPr="00A77CF5">
              <w:rPr>
                <w:noProof/>
                <w:sz w:val="30"/>
                <w:szCs w:val="30"/>
              </w:rPr>
              <w:fldChar w:fldCharType="separate"/>
            </w:r>
            <w:r w:rsidR="00B5675C">
              <w:rPr>
                <w:noProof/>
                <w:sz w:val="30"/>
                <w:szCs w:val="30"/>
              </w:rPr>
              <w:t>1</w:t>
            </w:r>
            <w:r w:rsidRPr="00A77CF5">
              <w:rPr>
                <w:noProof/>
                <w:sz w:val="30"/>
                <w:szCs w:val="30"/>
              </w:rPr>
              <w:fldChar w:fldCharType="end"/>
            </w:r>
          </w:hyperlink>
        </w:p>
        <w:p w14:paraId="5A6B1764" w14:textId="48EB56A2" w:rsidR="00A77CF5" w:rsidRPr="00A77CF5" w:rsidRDefault="00A77CF5">
          <w:pPr>
            <w:pStyle w:val="TOC2"/>
            <w:tabs>
              <w:tab w:val="right" w:leader="dot" w:pos="8296"/>
            </w:tabs>
            <w:rPr>
              <w:noProof/>
              <w:sz w:val="30"/>
              <w:szCs w:val="30"/>
            </w:rPr>
          </w:pPr>
          <w:hyperlink w:anchor="_Toc113223210" w:history="1">
            <w:r w:rsidRPr="00A77CF5">
              <w:rPr>
                <w:rStyle w:val="ab"/>
                <w:rFonts w:ascii="仿宋" w:eastAsia="仿宋" w:hAnsi="仿宋" w:cs="仿宋"/>
                <w:noProof/>
                <w:sz w:val="30"/>
                <w:szCs w:val="30"/>
              </w:rPr>
              <w:t>（二）位置、交通、通讯及自然地理经济概况</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_Toc113223210 \h </w:instrText>
            </w:r>
            <w:r w:rsidRPr="00A77CF5">
              <w:rPr>
                <w:noProof/>
                <w:sz w:val="30"/>
                <w:szCs w:val="30"/>
              </w:rPr>
            </w:r>
            <w:r w:rsidRPr="00A77CF5">
              <w:rPr>
                <w:noProof/>
                <w:sz w:val="30"/>
                <w:szCs w:val="30"/>
              </w:rPr>
              <w:fldChar w:fldCharType="separate"/>
            </w:r>
            <w:r w:rsidR="00B5675C">
              <w:rPr>
                <w:noProof/>
                <w:sz w:val="30"/>
                <w:szCs w:val="30"/>
              </w:rPr>
              <w:t>2</w:t>
            </w:r>
            <w:r w:rsidRPr="00A77CF5">
              <w:rPr>
                <w:noProof/>
                <w:sz w:val="30"/>
                <w:szCs w:val="30"/>
              </w:rPr>
              <w:fldChar w:fldCharType="end"/>
            </w:r>
          </w:hyperlink>
        </w:p>
        <w:p w14:paraId="596D3117" w14:textId="24801446" w:rsidR="00A77CF5" w:rsidRPr="00A77CF5" w:rsidRDefault="00A77CF5">
          <w:pPr>
            <w:pStyle w:val="TOC2"/>
            <w:tabs>
              <w:tab w:val="right" w:leader="dot" w:pos="8296"/>
            </w:tabs>
            <w:rPr>
              <w:noProof/>
              <w:sz w:val="30"/>
              <w:szCs w:val="30"/>
            </w:rPr>
          </w:pPr>
          <w:hyperlink w:anchor="_Toc113223211" w:history="1">
            <w:r w:rsidRPr="00A77CF5">
              <w:rPr>
                <w:rStyle w:val="ab"/>
                <w:rFonts w:ascii="仿宋" w:eastAsia="仿宋" w:hAnsi="仿宋" w:cs="仿宋"/>
                <w:noProof/>
                <w:sz w:val="30"/>
                <w:szCs w:val="30"/>
              </w:rPr>
              <w:t>（三）以往地质勘查工作程度及质量简评</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_Toc113223211 \h </w:instrText>
            </w:r>
            <w:r w:rsidRPr="00A77CF5">
              <w:rPr>
                <w:noProof/>
                <w:sz w:val="30"/>
                <w:szCs w:val="30"/>
              </w:rPr>
            </w:r>
            <w:r w:rsidRPr="00A77CF5">
              <w:rPr>
                <w:noProof/>
                <w:sz w:val="30"/>
                <w:szCs w:val="30"/>
              </w:rPr>
              <w:fldChar w:fldCharType="separate"/>
            </w:r>
            <w:r w:rsidR="00B5675C">
              <w:rPr>
                <w:noProof/>
                <w:sz w:val="30"/>
                <w:szCs w:val="30"/>
              </w:rPr>
              <w:t>4</w:t>
            </w:r>
            <w:r w:rsidRPr="00A77CF5">
              <w:rPr>
                <w:noProof/>
                <w:sz w:val="30"/>
                <w:szCs w:val="30"/>
              </w:rPr>
              <w:fldChar w:fldCharType="end"/>
            </w:r>
          </w:hyperlink>
        </w:p>
        <w:p w14:paraId="4D01306C" w14:textId="0C6ADC45" w:rsidR="00A77CF5" w:rsidRPr="00A77CF5" w:rsidRDefault="00A77CF5">
          <w:pPr>
            <w:pStyle w:val="TOC1"/>
            <w:tabs>
              <w:tab w:val="right" w:leader="dot" w:pos="8296"/>
            </w:tabs>
            <w:rPr>
              <w:noProof/>
              <w:sz w:val="30"/>
              <w:szCs w:val="30"/>
            </w:rPr>
          </w:pPr>
          <w:hyperlink w:anchor="_Toc113223212" w:history="1">
            <w:r w:rsidRPr="00A77CF5">
              <w:rPr>
                <w:rStyle w:val="ab"/>
                <w:rFonts w:ascii="黑体" w:eastAsia="黑体" w:hAnsi="黑体" w:cs="黑体"/>
                <w:noProof/>
                <w:sz w:val="30"/>
                <w:szCs w:val="30"/>
              </w:rPr>
              <w:t>二、地质矿产概况</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_Toc113223212 \h </w:instrText>
            </w:r>
            <w:r w:rsidRPr="00A77CF5">
              <w:rPr>
                <w:noProof/>
                <w:sz w:val="30"/>
                <w:szCs w:val="30"/>
              </w:rPr>
            </w:r>
            <w:r w:rsidRPr="00A77CF5">
              <w:rPr>
                <w:noProof/>
                <w:sz w:val="30"/>
                <w:szCs w:val="30"/>
              </w:rPr>
              <w:fldChar w:fldCharType="separate"/>
            </w:r>
            <w:r w:rsidR="00B5675C">
              <w:rPr>
                <w:noProof/>
                <w:sz w:val="30"/>
                <w:szCs w:val="30"/>
              </w:rPr>
              <w:t>5</w:t>
            </w:r>
            <w:r w:rsidRPr="00A77CF5">
              <w:rPr>
                <w:noProof/>
                <w:sz w:val="30"/>
                <w:szCs w:val="30"/>
              </w:rPr>
              <w:fldChar w:fldCharType="end"/>
            </w:r>
          </w:hyperlink>
        </w:p>
        <w:p w14:paraId="41AB7CBF" w14:textId="24DC34DA" w:rsidR="00A77CF5" w:rsidRPr="00A77CF5" w:rsidRDefault="00A77CF5">
          <w:pPr>
            <w:pStyle w:val="TOC2"/>
            <w:tabs>
              <w:tab w:val="right" w:leader="dot" w:pos="8296"/>
            </w:tabs>
            <w:rPr>
              <w:noProof/>
              <w:sz w:val="30"/>
              <w:szCs w:val="30"/>
            </w:rPr>
          </w:pPr>
          <w:hyperlink w:anchor="_Toc113223213" w:history="1">
            <w:r w:rsidRPr="00A77CF5">
              <w:rPr>
                <w:rStyle w:val="ab"/>
                <w:rFonts w:ascii="仿宋" w:eastAsia="仿宋" w:hAnsi="仿宋" w:cs="仿宋"/>
                <w:noProof/>
                <w:sz w:val="30"/>
                <w:szCs w:val="30"/>
              </w:rPr>
              <w:t>（一）区域地质概况</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_Toc113223213 \h </w:instrText>
            </w:r>
            <w:r w:rsidRPr="00A77CF5">
              <w:rPr>
                <w:noProof/>
                <w:sz w:val="30"/>
                <w:szCs w:val="30"/>
              </w:rPr>
            </w:r>
            <w:r w:rsidRPr="00A77CF5">
              <w:rPr>
                <w:noProof/>
                <w:sz w:val="30"/>
                <w:szCs w:val="30"/>
              </w:rPr>
              <w:fldChar w:fldCharType="separate"/>
            </w:r>
            <w:r w:rsidR="00B5675C">
              <w:rPr>
                <w:noProof/>
                <w:sz w:val="30"/>
                <w:szCs w:val="30"/>
              </w:rPr>
              <w:t>5</w:t>
            </w:r>
            <w:r w:rsidRPr="00A77CF5">
              <w:rPr>
                <w:noProof/>
                <w:sz w:val="30"/>
                <w:szCs w:val="30"/>
              </w:rPr>
              <w:fldChar w:fldCharType="end"/>
            </w:r>
          </w:hyperlink>
        </w:p>
        <w:p w14:paraId="6ADD793C" w14:textId="0ABE1A08" w:rsidR="00A77CF5" w:rsidRPr="00A77CF5" w:rsidRDefault="00A77CF5">
          <w:pPr>
            <w:pStyle w:val="TOC2"/>
            <w:tabs>
              <w:tab w:val="right" w:leader="dot" w:pos="8296"/>
            </w:tabs>
            <w:rPr>
              <w:noProof/>
              <w:sz w:val="30"/>
              <w:szCs w:val="30"/>
            </w:rPr>
          </w:pPr>
          <w:hyperlink w:anchor="_Toc113223214" w:history="1">
            <w:r w:rsidRPr="00A77CF5">
              <w:rPr>
                <w:rStyle w:val="ab"/>
                <w:rFonts w:ascii="仿宋" w:eastAsia="仿宋" w:hAnsi="仿宋" w:cs="仿宋"/>
                <w:noProof/>
                <w:sz w:val="30"/>
                <w:szCs w:val="30"/>
              </w:rPr>
              <w:t>（二）矿区地质概况</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_Toc113223214 \h </w:instrText>
            </w:r>
            <w:r w:rsidRPr="00A77CF5">
              <w:rPr>
                <w:noProof/>
                <w:sz w:val="30"/>
                <w:szCs w:val="30"/>
              </w:rPr>
            </w:r>
            <w:r w:rsidRPr="00A77CF5">
              <w:rPr>
                <w:noProof/>
                <w:sz w:val="30"/>
                <w:szCs w:val="30"/>
              </w:rPr>
              <w:fldChar w:fldCharType="separate"/>
            </w:r>
            <w:r w:rsidR="00B5675C">
              <w:rPr>
                <w:noProof/>
                <w:sz w:val="30"/>
                <w:szCs w:val="30"/>
              </w:rPr>
              <w:t>7</w:t>
            </w:r>
            <w:r w:rsidRPr="00A77CF5">
              <w:rPr>
                <w:noProof/>
                <w:sz w:val="30"/>
                <w:szCs w:val="30"/>
              </w:rPr>
              <w:fldChar w:fldCharType="end"/>
            </w:r>
          </w:hyperlink>
        </w:p>
        <w:p w14:paraId="4D80E86F" w14:textId="2FDCE0F6" w:rsidR="00A77CF5" w:rsidRPr="00A77CF5" w:rsidRDefault="00A77CF5">
          <w:pPr>
            <w:pStyle w:val="TOC2"/>
            <w:tabs>
              <w:tab w:val="right" w:leader="dot" w:pos="8296"/>
            </w:tabs>
            <w:rPr>
              <w:noProof/>
              <w:sz w:val="30"/>
              <w:szCs w:val="30"/>
            </w:rPr>
          </w:pPr>
          <w:hyperlink w:anchor="_Toc113223215" w:history="1">
            <w:r w:rsidRPr="00A77CF5">
              <w:rPr>
                <w:rStyle w:val="ab"/>
                <w:rFonts w:ascii="仿宋" w:eastAsia="仿宋" w:hAnsi="仿宋" w:cs="仿宋"/>
                <w:noProof/>
                <w:sz w:val="30"/>
                <w:szCs w:val="30"/>
              </w:rPr>
              <w:t>（三）拟出让采矿权矿产特征</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_Toc113223215 \h </w:instrText>
            </w:r>
            <w:r w:rsidRPr="00A77CF5">
              <w:rPr>
                <w:noProof/>
                <w:sz w:val="30"/>
                <w:szCs w:val="30"/>
              </w:rPr>
            </w:r>
            <w:r w:rsidRPr="00A77CF5">
              <w:rPr>
                <w:noProof/>
                <w:sz w:val="30"/>
                <w:szCs w:val="30"/>
              </w:rPr>
              <w:fldChar w:fldCharType="separate"/>
            </w:r>
            <w:r w:rsidR="00B5675C">
              <w:rPr>
                <w:noProof/>
                <w:sz w:val="30"/>
                <w:szCs w:val="30"/>
              </w:rPr>
              <w:t>9</w:t>
            </w:r>
            <w:r w:rsidRPr="00A77CF5">
              <w:rPr>
                <w:noProof/>
                <w:sz w:val="30"/>
                <w:szCs w:val="30"/>
              </w:rPr>
              <w:fldChar w:fldCharType="end"/>
            </w:r>
          </w:hyperlink>
        </w:p>
        <w:p w14:paraId="6561CB0E" w14:textId="21E96BA3" w:rsidR="00A77CF5" w:rsidRPr="00A77CF5" w:rsidRDefault="00A77CF5">
          <w:pPr>
            <w:pStyle w:val="TOC2"/>
            <w:tabs>
              <w:tab w:val="right" w:leader="dot" w:pos="8296"/>
            </w:tabs>
            <w:rPr>
              <w:noProof/>
              <w:sz w:val="30"/>
              <w:szCs w:val="30"/>
            </w:rPr>
          </w:pPr>
          <w:hyperlink w:anchor="_Toc113223216" w:history="1">
            <w:r w:rsidRPr="00A77CF5">
              <w:rPr>
                <w:rStyle w:val="ab"/>
                <w:rFonts w:ascii="仿宋" w:eastAsia="仿宋" w:hAnsi="仿宋" w:cs="仿宋"/>
                <w:noProof/>
                <w:sz w:val="30"/>
                <w:szCs w:val="30"/>
              </w:rPr>
              <w:t>（四）资源量</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_Toc113223216 \h </w:instrText>
            </w:r>
            <w:r w:rsidRPr="00A77CF5">
              <w:rPr>
                <w:noProof/>
                <w:sz w:val="30"/>
                <w:szCs w:val="30"/>
              </w:rPr>
            </w:r>
            <w:r w:rsidRPr="00A77CF5">
              <w:rPr>
                <w:noProof/>
                <w:sz w:val="30"/>
                <w:szCs w:val="30"/>
              </w:rPr>
              <w:fldChar w:fldCharType="separate"/>
            </w:r>
            <w:r w:rsidR="00B5675C">
              <w:rPr>
                <w:noProof/>
                <w:sz w:val="30"/>
                <w:szCs w:val="30"/>
              </w:rPr>
              <w:t>14</w:t>
            </w:r>
            <w:r w:rsidRPr="00A77CF5">
              <w:rPr>
                <w:noProof/>
                <w:sz w:val="30"/>
                <w:szCs w:val="30"/>
              </w:rPr>
              <w:fldChar w:fldCharType="end"/>
            </w:r>
          </w:hyperlink>
        </w:p>
        <w:p w14:paraId="73B7C507" w14:textId="45CFE224" w:rsidR="00A77CF5" w:rsidRPr="00A77CF5" w:rsidRDefault="00A77CF5">
          <w:pPr>
            <w:pStyle w:val="TOC2"/>
            <w:tabs>
              <w:tab w:val="right" w:leader="dot" w:pos="8296"/>
            </w:tabs>
            <w:rPr>
              <w:noProof/>
              <w:sz w:val="30"/>
              <w:szCs w:val="30"/>
            </w:rPr>
          </w:pPr>
          <w:hyperlink w:anchor="_Toc113223217" w:history="1">
            <w:r w:rsidRPr="00A77CF5">
              <w:rPr>
                <w:rStyle w:val="ab"/>
                <w:rFonts w:ascii="仿宋" w:eastAsia="仿宋" w:hAnsi="仿宋" w:cs="仿宋"/>
                <w:noProof/>
                <w:sz w:val="30"/>
                <w:szCs w:val="30"/>
              </w:rPr>
              <w:t>（五）开采技术条件</w:t>
            </w:r>
            <w:r w:rsidRPr="00A77CF5">
              <w:rPr>
                <w:noProof/>
                <w:sz w:val="30"/>
                <w:szCs w:val="30"/>
              </w:rPr>
              <w:tab/>
            </w:r>
            <w:r w:rsidRPr="00A77CF5">
              <w:rPr>
                <w:noProof/>
                <w:sz w:val="30"/>
                <w:szCs w:val="30"/>
              </w:rPr>
              <w:fldChar w:fldCharType="begin"/>
            </w:r>
            <w:r w:rsidRPr="00A77CF5">
              <w:rPr>
                <w:noProof/>
                <w:sz w:val="30"/>
                <w:szCs w:val="30"/>
              </w:rPr>
              <w:instrText xml:space="preserve"> PAGEREF _Toc113223217 \h </w:instrText>
            </w:r>
            <w:r w:rsidRPr="00A77CF5">
              <w:rPr>
                <w:noProof/>
                <w:sz w:val="30"/>
                <w:szCs w:val="30"/>
              </w:rPr>
            </w:r>
            <w:r w:rsidRPr="00A77CF5">
              <w:rPr>
                <w:noProof/>
                <w:sz w:val="30"/>
                <w:szCs w:val="30"/>
              </w:rPr>
              <w:fldChar w:fldCharType="separate"/>
            </w:r>
            <w:r w:rsidR="00B5675C">
              <w:rPr>
                <w:noProof/>
                <w:sz w:val="30"/>
                <w:szCs w:val="30"/>
              </w:rPr>
              <w:t>15</w:t>
            </w:r>
            <w:r w:rsidRPr="00A77CF5">
              <w:rPr>
                <w:noProof/>
                <w:sz w:val="30"/>
                <w:szCs w:val="30"/>
              </w:rPr>
              <w:fldChar w:fldCharType="end"/>
            </w:r>
          </w:hyperlink>
        </w:p>
        <w:p w14:paraId="3C2502DB" w14:textId="6C0EA1CA" w:rsidR="000E70F9" w:rsidRDefault="00000000">
          <w:pPr>
            <w:snapToGrid w:val="0"/>
            <w:spacing w:line="560" w:lineRule="exact"/>
            <w:rPr>
              <w:b/>
              <w:sz w:val="32"/>
              <w:szCs w:val="32"/>
            </w:rPr>
          </w:pPr>
          <w:r w:rsidRPr="00A77CF5">
            <w:rPr>
              <w:rFonts w:ascii="Times New Roman" w:eastAsia="仿宋" w:hAnsi="Times New Roman" w:cs="Times New Roman"/>
              <w:sz w:val="30"/>
              <w:szCs w:val="30"/>
            </w:rPr>
            <w:fldChar w:fldCharType="end"/>
          </w:r>
        </w:p>
      </w:sdtContent>
    </w:sdt>
    <w:p w14:paraId="72EB6DF0" w14:textId="77777777" w:rsidR="000E70F9" w:rsidRDefault="000E70F9">
      <w:pPr>
        <w:rPr>
          <w:b/>
        </w:rPr>
      </w:pPr>
    </w:p>
    <w:p w14:paraId="41BAF24D" w14:textId="77777777" w:rsidR="000E70F9" w:rsidRDefault="000E70F9">
      <w:pPr>
        <w:pStyle w:val="20"/>
        <w:adjustRightInd w:val="0"/>
        <w:snapToGrid w:val="0"/>
        <w:spacing w:after="0" w:line="560" w:lineRule="exact"/>
        <w:ind w:leftChars="0" w:left="0" w:firstLine="880"/>
        <w:jc w:val="center"/>
        <w:outlineLvl w:val="0"/>
        <w:rPr>
          <w:rFonts w:ascii="方正小标宋简体" w:eastAsia="方正小标宋简体" w:hAnsi="方正小标宋简体" w:cs="方正小标宋简体"/>
          <w:bCs/>
          <w:sz w:val="44"/>
          <w:szCs w:val="44"/>
        </w:rPr>
        <w:sectPr w:rsidR="000E70F9">
          <w:footerReference w:type="default" r:id="rId7"/>
          <w:pgSz w:w="11906" w:h="16838"/>
          <w:pgMar w:top="1440" w:right="1800" w:bottom="1440" w:left="1800" w:header="851" w:footer="992" w:gutter="0"/>
          <w:cols w:space="425"/>
          <w:docGrid w:type="lines" w:linePitch="312"/>
        </w:sectPr>
      </w:pPr>
      <w:bookmarkStart w:id="1" w:name="_Toc26931"/>
    </w:p>
    <w:p w14:paraId="3BEE5CB9" w14:textId="641F9D73" w:rsidR="000E70F9" w:rsidRDefault="004A6D73">
      <w:pPr>
        <w:pStyle w:val="20"/>
        <w:adjustRightInd w:val="0"/>
        <w:snapToGrid w:val="0"/>
        <w:spacing w:after="0" w:line="360" w:lineRule="auto"/>
        <w:ind w:leftChars="0" w:left="0" w:firstLineChars="0" w:firstLine="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新疆吐鲁番市高昌区南部冶金、化工用石灰岩（大理岩）矿Ⅱ区</w:t>
      </w:r>
      <w:r w:rsidR="00FF46FF">
        <w:rPr>
          <w:rFonts w:ascii="方正小标宋简体" w:eastAsia="方正小标宋简体" w:hAnsi="方正小标宋简体" w:cs="方正小标宋简体" w:hint="eastAsia"/>
          <w:bCs/>
          <w:sz w:val="44"/>
          <w:szCs w:val="44"/>
        </w:rPr>
        <w:t>采矿权简介</w:t>
      </w:r>
      <w:bookmarkEnd w:id="1"/>
    </w:p>
    <w:p w14:paraId="4267FC80" w14:textId="77777777" w:rsidR="000E70F9" w:rsidRDefault="00000000">
      <w:pPr>
        <w:pStyle w:val="1"/>
        <w:spacing w:before="0" w:after="0" w:line="560" w:lineRule="exact"/>
        <w:ind w:firstLineChars="200" w:firstLine="643"/>
        <w:rPr>
          <w:rFonts w:ascii="黑体" w:eastAsia="黑体" w:hAnsi="黑体" w:cs="黑体"/>
          <w:sz w:val="32"/>
          <w:szCs w:val="32"/>
        </w:rPr>
      </w:pPr>
      <w:bookmarkStart w:id="2" w:name="_Toc113223208"/>
      <w:r>
        <w:rPr>
          <w:rFonts w:ascii="黑体" w:eastAsia="黑体" w:hAnsi="黑体" w:cs="黑体" w:hint="eastAsia"/>
          <w:sz w:val="32"/>
          <w:szCs w:val="32"/>
        </w:rPr>
        <w:t>一、概述</w:t>
      </w:r>
      <w:bookmarkEnd w:id="2"/>
    </w:p>
    <w:p w14:paraId="2A4E856E" w14:textId="77777777" w:rsidR="000E70F9" w:rsidRDefault="00000000">
      <w:pPr>
        <w:pStyle w:val="2"/>
        <w:spacing w:line="560" w:lineRule="exact"/>
        <w:ind w:firstLineChars="200" w:firstLine="643"/>
        <w:rPr>
          <w:rFonts w:ascii="仿宋" w:eastAsia="仿宋" w:hAnsi="仿宋" w:cs="仿宋"/>
          <w:szCs w:val="32"/>
        </w:rPr>
      </w:pPr>
      <w:bookmarkStart w:id="3" w:name="_Toc113223209"/>
      <w:r>
        <w:rPr>
          <w:rFonts w:ascii="仿宋" w:eastAsia="仿宋" w:hAnsi="仿宋" w:cs="仿宋" w:hint="eastAsia"/>
          <w:szCs w:val="32"/>
        </w:rPr>
        <w:t>（一）基本情况</w:t>
      </w:r>
      <w:bookmarkEnd w:id="3"/>
    </w:p>
    <w:p w14:paraId="21619904" w14:textId="788E095C" w:rsidR="000E70F9" w:rsidRDefault="00000000">
      <w:pPr>
        <w:spacing w:line="360" w:lineRule="auto"/>
        <w:ind w:firstLineChars="200" w:firstLine="640"/>
        <w:rPr>
          <w:rFonts w:ascii="仿宋" w:eastAsia="仿宋" w:hAnsi="仿宋" w:cs="仿宋"/>
          <w:sz w:val="32"/>
          <w:szCs w:val="32"/>
        </w:rPr>
      </w:pPr>
      <w:bookmarkStart w:id="4" w:name="_Hlk113216160"/>
      <w:r>
        <w:rPr>
          <w:rFonts w:ascii="仿宋" w:eastAsia="仿宋" w:hAnsi="仿宋" w:cs="仿宋" w:hint="eastAsia"/>
          <w:sz w:val="32"/>
          <w:szCs w:val="32"/>
        </w:rPr>
        <w:t>为促进矿产资源勘查开采，按照相关法律法规和规定，</w:t>
      </w:r>
      <w:r w:rsidR="004A6D73">
        <w:rPr>
          <w:rFonts w:ascii="仿宋" w:eastAsia="仿宋" w:hAnsi="仿宋" w:cs="仿宋" w:hint="eastAsia"/>
          <w:sz w:val="32"/>
          <w:szCs w:val="32"/>
        </w:rPr>
        <w:t>报</w:t>
      </w:r>
      <w:r w:rsidR="004A6D73" w:rsidRPr="004A6D73">
        <w:rPr>
          <w:rFonts w:ascii="仿宋" w:eastAsia="仿宋" w:hAnsi="仿宋" w:cs="仿宋" w:hint="eastAsia"/>
          <w:sz w:val="32"/>
          <w:szCs w:val="32"/>
        </w:rPr>
        <w:t>吐鲁番市人民政府批准</w:t>
      </w:r>
      <w:r w:rsidR="004A6D73">
        <w:rPr>
          <w:rFonts w:ascii="仿宋" w:eastAsia="仿宋" w:hAnsi="仿宋" w:cs="仿宋" w:hint="eastAsia"/>
          <w:sz w:val="32"/>
          <w:szCs w:val="32"/>
        </w:rPr>
        <w:t>，并</w:t>
      </w:r>
      <w:r>
        <w:rPr>
          <w:rFonts w:ascii="仿宋" w:eastAsia="仿宋" w:hAnsi="仿宋" w:cs="仿宋" w:hint="eastAsia"/>
          <w:sz w:val="32"/>
          <w:szCs w:val="32"/>
        </w:rPr>
        <w:t>经</w:t>
      </w:r>
      <w:r w:rsidR="004A6D73" w:rsidRPr="004A6D73">
        <w:rPr>
          <w:rFonts w:ascii="仿宋" w:eastAsia="仿宋" w:hAnsi="仿宋" w:cs="仿宋" w:hint="eastAsia"/>
          <w:sz w:val="32"/>
          <w:szCs w:val="32"/>
        </w:rPr>
        <w:t>吐鲁番市</w:t>
      </w:r>
      <w:r w:rsidR="00B07802" w:rsidRPr="00B07802">
        <w:rPr>
          <w:rFonts w:ascii="仿宋" w:eastAsia="仿宋" w:hAnsi="仿宋" w:cs="仿宋" w:hint="eastAsia"/>
          <w:sz w:val="32"/>
          <w:szCs w:val="32"/>
        </w:rPr>
        <w:t>自然资源局</w:t>
      </w:r>
      <w:r>
        <w:rPr>
          <w:rFonts w:ascii="仿宋" w:eastAsia="仿宋" w:hAnsi="仿宋" w:cs="仿宋" w:hint="eastAsia"/>
          <w:sz w:val="32"/>
          <w:szCs w:val="32"/>
        </w:rPr>
        <w:t>局</w:t>
      </w:r>
      <w:proofErr w:type="gramStart"/>
      <w:r>
        <w:rPr>
          <w:rFonts w:ascii="仿宋" w:eastAsia="仿宋" w:hAnsi="仿宋" w:cs="仿宋" w:hint="eastAsia"/>
          <w:sz w:val="32"/>
          <w:szCs w:val="32"/>
        </w:rPr>
        <w:t>务</w:t>
      </w:r>
      <w:proofErr w:type="gramEnd"/>
      <w:r>
        <w:rPr>
          <w:rFonts w:ascii="仿宋" w:eastAsia="仿宋" w:hAnsi="仿宋" w:cs="仿宋" w:hint="eastAsia"/>
          <w:sz w:val="32"/>
          <w:szCs w:val="32"/>
        </w:rPr>
        <w:t>会研究决定，委托新疆国</w:t>
      </w:r>
      <w:proofErr w:type="gramStart"/>
      <w:r>
        <w:rPr>
          <w:rFonts w:ascii="仿宋" w:eastAsia="仿宋" w:hAnsi="仿宋" w:cs="仿宋" w:hint="eastAsia"/>
          <w:sz w:val="32"/>
          <w:szCs w:val="32"/>
        </w:rPr>
        <w:t>源土地</w:t>
      </w:r>
      <w:proofErr w:type="gramEnd"/>
      <w:r>
        <w:rPr>
          <w:rFonts w:ascii="仿宋" w:eastAsia="仿宋" w:hAnsi="仿宋" w:cs="仿宋" w:hint="eastAsia"/>
          <w:sz w:val="32"/>
          <w:szCs w:val="32"/>
        </w:rPr>
        <w:t>矿产资源交易中心对该采矿权按照相关规定和程序进行公开挂牌出让</w:t>
      </w:r>
      <w:bookmarkEnd w:id="4"/>
      <w:r>
        <w:rPr>
          <w:rFonts w:ascii="仿宋" w:eastAsia="仿宋" w:hAnsi="仿宋" w:cs="仿宋" w:hint="eastAsia"/>
          <w:sz w:val="32"/>
          <w:szCs w:val="32"/>
        </w:rPr>
        <w:t>。</w:t>
      </w:r>
    </w:p>
    <w:p w14:paraId="3837EFF1" w14:textId="29495C54" w:rsidR="000E70F9"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拟出让采矿权名称：</w:t>
      </w:r>
      <w:r w:rsidR="004A6D73">
        <w:rPr>
          <w:rFonts w:ascii="仿宋" w:eastAsia="仿宋" w:hAnsi="仿宋" w:cs="仿宋" w:hint="eastAsia"/>
          <w:sz w:val="32"/>
          <w:szCs w:val="32"/>
        </w:rPr>
        <w:t>新疆吐鲁番市高昌区南部冶金、化工用石灰岩（大理岩）矿Ⅱ区</w:t>
      </w:r>
    </w:p>
    <w:p w14:paraId="54FCC0F3" w14:textId="2E4FFC46" w:rsidR="000E70F9"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出让人：</w:t>
      </w:r>
      <w:r w:rsidR="00D62659">
        <w:rPr>
          <w:rFonts w:ascii="仿宋" w:eastAsia="仿宋" w:hAnsi="仿宋" w:cs="仿宋" w:hint="eastAsia"/>
          <w:sz w:val="32"/>
          <w:szCs w:val="32"/>
        </w:rPr>
        <w:t>吐鲁番市自然资源局</w:t>
      </w:r>
    </w:p>
    <w:p w14:paraId="7F83004B" w14:textId="3A615A53" w:rsidR="000E70F9" w:rsidRDefault="00000000">
      <w:pPr>
        <w:spacing w:line="360" w:lineRule="auto"/>
        <w:ind w:leftChars="304" w:left="638"/>
        <w:jc w:val="left"/>
        <w:rPr>
          <w:rFonts w:ascii="仿宋" w:eastAsia="仿宋" w:hAnsi="仿宋" w:cs="仿宋"/>
          <w:sz w:val="32"/>
          <w:szCs w:val="32"/>
        </w:rPr>
      </w:pPr>
      <w:r>
        <w:rPr>
          <w:rFonts w:ascii="仿宋" w:eastAsia="仿宋" w:hAnsi="仿宋" w:cs="仿宋" w:hint="eastAsia"/>
          <w:sz w:val="32"/>
          <w:szCs w:val="32"/>
        </w:rPr>
        <w:t>拟出让采矿权拐点坐标（2000国家大地</w:t>
      </w:r>
      <w:r w:rsidR="00E570CD">
        <w:rPr>
          <w:rFonts w:ascii="仿宋" w:eastAsia="仿宋" w:hAnsi="仿宋" w:cs="仿宋" w:hint="eastAsia"/>
          <w:sz w:val="32"/>
          <w:szCs w:val="32"/>
        </w:rPr>
        <w:t>直角</w:t>
      </w:r>
      <w:r>
        <w:rPr>
          <w:rFonts w:ascii="仿宋" w:eastAsia="仿宋" w:hAnsi="仿宋" w:cs="仿宋" w:hint="eastAsia"/>
          <w:sz w:val="32"/>
          <w:szCs w:val="32"/>
        </w:rPr>
        <w:t>坐标系）：</w:t>
      </w:r>
    </w:p>
    <w:p w14:paraId="5FAF2B2A" w14:textId="77777777" w:rsidR="000E70F9" w:rsidRDefault="00000000">
      <w:pPr>
        <w:spacing w:line="360" w:lineRule="auto"/>
        <w:ind w:leftChars="304" w:left="638"/>
        <w:jc w:val="left"/>
        <w:rPr>
          <w:rFonts w:ascii="仿宋" w:eastAsia="仿宋" w:hAnsi="仿宋" w:cs="仿宋"/>
          <w:sz w:val="32"/>
          <w:szCs w:val="32"/>
        </w:rPr>
      </w:pPr>
      <w:r>
        <w:rPr>
          <w:rFonts w:ascii="仿宋" w:eastAsia="仿宋" w:hAnsi="仿宋" w:cs="仿宋" w:hint="eastAsia"/>
          <w:sz w:val="32"/>
          <w:szCs w:val="32"/>
        </w:rPr>
        <w:t xml:space="preserve">序号    X     </w:t>
      </w:r>
      <w:r>
        <w:rPr>
          <w:rFonts w:ascii="仿宋" w:eastAsia="仿宋" w:hAnsi="仿宋" w:cs="仿宋"/>
          <w:sz w:val="32"/>
          <w:szCs w:val="32"/>
        </w:rPr>
        <w:t xml:space="preserve">    </w:t>
      </w:r>
      <w:r>
        <w:rPr>
          <w:rFonts w:ascii="仿宋" w:eastAsia="仿宋" w:hAnsi="仿宋" w:cs="仿宋" w:hint="eastAsia"/>
          <w:sz w:val="32"/>
          <w:szCs w:val="32"/>
        </w:rPr>
        <w:t>Y</w:t>
      </w:r>
    </w:p>
    <w:p w14:paraId="76D89170" w14:textId="77777777" w:rsidR="00B863FE" w:rsidRPr="00B863FE" w:rsidRDefault="00B863FE" w:rsidP="00B863FE">
      <w:pPr>
        <w:adjustRightInd w:val="0"/>
        <w:snapToGrid w:val="0"/>
        <w:spacing w:line="360" w:lineRule="auto"/>
        <w:ind w:firstLineChars="200" w:firstLine="640"/>
        <w:jc w:val="left"/>
        <w:rPr>
          <w:rFonts w:ascii="仿宋" w:eastAsia="仿宋" w:hAnsi="仿宋" w:cs="仿宋" w:hint="eastAsia"/>
          <w:sz w:val="32"/>
          <w:szCs w:val="32"/>
        </w:rPr>
      </w:pPr>
      <w:r w:rsidRPr="00B863FE">
        <w:rPr>
          <w:rFonts w:ascii="仿宋" w:eastAsia="仿宋" w:hAnsi="仿宋" w:cs="仿宋" w:hint="eastAsia"/>
          <w:sz w:val="32"/>
          <w:szCs w:val="32"/>
        </w:rPr>
        <w:t>1、4684859.00,30418333.00；</w:t>
      </w:r>
    </w:p>
    <w:p w14:paraId="6D506ACC" w14:textId="77777777" w:rsidR="00B863FE" w:rsidRPr="00B863FE" w:rsidRDefault="00B863FE" w:rsidP="00B863FE">
      <w:pPr>
        <w:adjustRightInd w:val="0"/>
        <w:snapToGrid w:val="0"/>
        <w:spacing w:line="360" w:lineRule="auto"/>
        <w:ind w:firstLineChars="200" w:firstLine="640"/>
        <w:jc w:val="left"/>
        <w:rPr>
          <w:rFonts w:ascii="仿宋" w:eastAsia="仿宋" w:hAnsi="仿宋" w:cs="仿宋" w:hint="eastAsia"/>
          <w:sz w:val="32"/>
          <w:szCs w:val="32"/>
        </w:rPr>
      </w:pPr>
      <w:r w:rsidRPr="00B863FE">
        <w:rPr>
          <w:rFonts w:ascii="仿宋" w:eastAsia="仿宋" w:hAnsi="仿宋" w:cs="仿宋" w:hint="eastAsia"/>
          <w:sz w:val="32"/>
          <w:szCs w:val="32"/>
        </w:rPr>
        <w:t>2、4684813.00,30419688.00；</w:t>
      </w:r>
    </w:p>
    <w:p w14:paraId="411E10B7" w14:textId="77777777" w:rsidR="00B863FE" w:rsidRPr="00B863FE" w:rsidRDefault="00B863FE" w:rsidP="00B863FE">
      <w:pPr>
        <w:adjustRightInd w:val="0"/>
        <w:snapToGrid w:val="0"/>
        <w:spacing w:line="360" w:lineRule="auto"/>
        <w:ind w:firstLineChars="200" w:firstLine="640"/>
        <w:jc w:val="left"/>
        <w:rPr>
          <w:rFonts w:ascii="仿宋" w:eastAsia="仿宋" w:hAnsi="仿宋" w:cs="仿宋" w:hint="eastAsia"/>
          <w:sz w:val="32"/>
          <w:szCs w:val="32"/>
        </w:rPr>
      </w:pPr>
      <w:r w:rsidRPr="00B863FE">
        <w:rPr>
          <w:rFonts w:ascii="仿宋" w:eastAsia="仿宋" w:hAnsi="仿宋" w:cs="仿宋" w:hint="eastAsia"/>
          <w:sz w:val="32"/>
          <w:szCs w:val="32"/>
        </w:rPr>
        <w:t>3、4684508.00,30419677.00；</w:t>
      </w:r>
    </w:p>
    <w:p w14:paraId="39741905" w14:textId="77777777" w:rsidR="00B863FE" w:rsidRPr="00B863FE" w:rsidRDefault="00B863FE" w:rsidP="00B863FE">
      <w:pPr>
        <w:adjustRightInd w:val="0"/>
        <w:snapToGrid w:val="0"/>
        <w:spacing w:line="360" w:lineRule="auto"/>
        <w:ind w:firstLineChars="200" w:firstLine="640"/>
        <w:jc w:val="left"/>
        <w:rPr>
          <w:rFonts w:ascii="仿宋" w:eastAsia="仿宋" w:hAnsi="仿宋" w:cs="仿宋" w:hint="eastAsia"/>
          <w:sz w:val="32"/>
          <w:szCs w:val="32"/>
        </w:rPr>
      </w:pPr>
      <w:r w:rsidRPr="00B863FE">
        <w:rPr>
          <w:rFonts w:ascii="仿宋" w:eastAsia="仿宋" w:hAnsi="仿宋" w:cs="仿宋" w:hint="eastAsia"/>
          <w:sz w:val="32"/>
          <w:szCs w:val="32"/>
        </w:rPr>
        <w:t>4、4684484.00,30420357.00；</w:t>
      </w:r>
    </w:p>
    <w:p w14:paraId="35F094CE" w14:textId="77777777" w:rsidR="00B863FE" w:rsidRPr="00B863FE" w:rsidRDefault="00B863FE" w:rsidP="00B863FE">
      <w:pPr>
        <w:adjustRightInd w:val="0"/>
        <w:snapToGrid w:val="0"/>
        <w:spacing w:line="360" w:lineRule="auto"/>
        <w:ind w:firstLineChars="200" w:firstLine="640"/>
        <w:jc w:val="left"/>
        <w:rPr>
          <w:rFonts w:ascii="仿宋" w:eastAsia="仿宋" w:hAnsi="仿宋" w:cs="仿宋" w:hint="eastAsia"/>
          <w:sz w:val="32"/>
          <w:szCs w:val="32"/>
        </w:rPr>
      </w:pPr>
      <w:r w:rsidRPr="00B863FE">
        <w:rPr>
          <w:rFonts w:ascii="仿宋" w:eastAsia="仿宋" w:hAnsi="仿宋" w:cs="仿宋" w:hint="eastAsia"/>
          <w:sz w:val="32"/>
          <w:szCs w:val="32"/>
        </w:rPr>
        <w:t>5、4683809.00,30420333.00；</w:t>
      </w:r>
    </w:p>
    <w:p w14:paraId="747E7189" w14:textId="69898151" w:rsidR="00A076B9" w:rsidRDefault="00B863FE" w:rsidP="00B863FE">
      <w:pPr>
        <w:adjustRightInd w:val="0"/>
        <w:snapToGrid w:val="0"/>
        <w:spacing w:line="360" w:lineRule="auto"/>
        <w:ind w:firstLineChars="200" w:firstLine="640"/>
        <w:jc w:val="left"/>
        <w:rPr>
          <w:rFonts w:ascii="仿宋" w:eastAsia="仿宋" w:hAnsi="仿宋" w:cs="仿宋"/>
          <w:sz w:val="32"/>
          <w:szCs w:val="32"/>
        </w:rPr>
      </w:pPr>
      <w:r w:rsidRPr="00B863FE">
        <w:rPr>
          <w:rFonts w:ascii="仿宋" w:eastAsia="仿宋" w:hAnsi="仿宋" w:cs="仿宋" w:hint="eastAsia"/>
          <w:sz w:val="32"/>
          <w:szCs w:val="32"/>
        </w:rPr>
        <w:t>6、4684269.00,30418312.00。</w:t>
      </w:r>
    </w:p>
    <w:p w14:paraId="200B5EAB" w14:textId="770E102B" w:rsidR="000E70F9" w:rsidRDefault="00000000">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拟出让采矿权面积：</w:t>
      </w:r>
      <w:r w:rsidR="000A2A48">
        <w:rPr>
          <w:rFonts w:ascii="仿宋" w:eastAsia="仿宋" w:hAnsi="仿宋" w:cs="仿宋"/>
          <w:sz w:val="32"/>
          <w:szCs w:val="32"/>
        </w:rPr>
        <w:t>1.39</w:t>
      </w:r>
      <w:r>
        <w:rPr>
          <w:rFonts w:ascii="仿宋" w:eastAsia="仿宋" w:hAnsi="仿宋" w:cs="仿宋" w:hint="eastAsia"/>
          <w:sz w:val="32"/>
          <w:szCs w:val="32"/>
        </w:rPr>
        <w:t>平方千米</w:t>
      </w:r>
    </w:p>
    <w:p w14:paraId="0CB46859" w14:textId="104FD231" w:rsidR="00784BEE" w:rsidRDefault="00784BEE">
      <w:pPr>
        <w:spacing w:line="360" w:lineRule="auto"/>
        <w:ind w:firstLineChars="200" w:firstLine="640"/>
        <w:jc w:val="left"/>
        <w:rPr>
          <w:rFonts w:ascii="仿宋" w:eastAsia="仿宋" w:hAnsi="仿宋" w:cs="仿宋"/>
          <w:sz w:val="32"/>
          <w:szCs w:val="32"/>
        </w:rPr>
      </w:pPr>
      <w:r w:rsidRPr="00784BEE">
        <w:rPr>
          <w:rFonts w:ascii="仿宋" w:eastAsia="仿宋" w:hAnsi="仿宋" w:cs="仿宋" w:hint="eastAsia"/>
          <w:sz w:val="32"/>
          <w:szCs w:val="32"/>
        </w:rPr>
        <w:t>开采矿种：</w:t>
      </w:r>
      <w:r w:rsidR="00D62659" w:rsidRPr="00D62659">
        <w:rPr>
          <w:rFonts w:ascii="仿宋" w:eastAsia="仿宋" w:hAnsi="仿宋" w:cs="仿宋" w:hint="eastAsia"/>
          <w:sz w:val="32"/>
          <w:szCs w:val="32"/>
        </w:rPr>
        <w:t>冶金、化工用石灰岩（大理岩）矿</w:t>
      </w:r>
    </w:p>
    <w:p w14:paraId="6F3B95B1" w14:textId="2234CA08" w:rsidR="000E70F9" w:rsidRDefault="00455A78">
      <w:pPr>
        <w:spacing w:line="360" w:lineRule="auto"/>
        <w:ind w:firstLineChars="200" w:firstLine="640"/>
        <w:jc w:val="left"/>
        <w:rPr>
          <w:rFonts w:ascii="仿宋" w:eastAsia="仿宋" w:hAnsi="仿宋" w:cs="仿宋"/>
          <w:sz w:val="32"/>
          <w:szCs w:val="32"/>
        </w:rPr>
      </w:pPr>
      <w:bookmarkStart w:id="5" w:name="_Hlk113226010"/>
      <w:r>
        <w:rPr>
          <w:rFonts w:ascii="仿宋" w:eastAsia="仿宋" w:hAnsi="仿宋" w:cs="仿宋" w:hint="eastAsia"/>
          <w:sz w:val="32"/>
          <w:szCs w:val="32"/>
        </w:rPr>
        <w:t>限采标高：</w:t>
      </w:r>
      <w:r w:rsidR="00F66183" w:rsidRPr="00F66183">
        <w:rPr>
          <w:rFonts w:ascii="仿宋" w:eastAsia="仿宋" w:hAnsi="仿宋" w:cs="仿宋"/>
          <w:sz w:val="32"/>
          <w:szCs w:val="32"/>
        </w:rPr>
        <w:t>1263-1351</w:t>
      </w:r>
      <w:r w:rsidR="00B07802" w:rsidRPr="00B07802">
        <w:rPr>
          <w:rFonts w:ascii="仿宋" w:eastAsia="仿宋" w:hAnsi="仿宋" w:cs="仿宋" w:hint="eastAsia"/>
          <w:sz w:val="32"/>
          <w:szCs w:val="32"/>
        </w:rPr>
        <w:t>米</w:t>
      </w:r>
    </w:p>
    <w:p w14:paraId="5BEAA3C1" w14:textId="1065FD3C" w:rsidR="000E70F9" w:rsidRDefault="00000000" w:rsidP="00F66183">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资源量</w:t>
      </w:r>
      <w:r w:rsidRPr="00764A7A">
        <w:rPr>
          <w:rFonts w:ascii="仿宋" w:eastAsia="仿宋" w:hAnsi="仿宋" w:cs="仿宋" w:hint="eastAsia"/>
          <w:sz w:val="32"/>
          <w:szCs w:val="32"/>
        </w:rPr>
        <w:t>：</w:t>
      </w:r>
      <w:r w:rsidR="00F66183" w:rsidRPr="00F66183">
        <w:rPr>
          <w:rFonts w:ascii="仿宋" w:eastAsia="仿宋" w:hAnsi="仿宋" w:cs="仿宋" w:hint="eastAsia"/>
          <w:sz w:val="32"/>
          <w:szCs w:val="32"/>
        </w:rPr>
        <w:t>总资源量2131.49万吨，其中电石用石灰岩资源量1693.49万吨，有色冶金熔剂用石灰岩资源总量438.00万吨</w:t>
      </w:r>
      <w:r w:rsidR="00F66183">
        <w:rPr>
          <w:rFonts w:ascii="仿宋" w:eastAsia="仿宋" w:hAnsi="仿宋" w:cs="仿宋" w:hint="eastAsia"/>
          <w:sz w:val="32"/>
          <w:szCs w:val="32"/>
        </w:rPr>
        <w:t>。</w:t>
      </w:r>
    </w:p>
    <w:p w14:paraId="193A2852" w14:textId="14EBCA5C" w:rsidR="003D174B" w:rsidRDefault="008B6AFD">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设计</w:t>
      </w:r>
      <w:r w:rsidR="003D174B">
        <w:rPr>
          <w:rFonts w:ascii="仿宋" w:eastAsia="仿宋" w:hAnsi="仿宋" w:cs="仿宋" w:hint="eastAsia"/>
          <w:sz w:val="32"/>
          <w:szCs w:val="32"/>
        </w:rPr>
        <w:t>生产规模：</w:t>
      </w:r>
      <w:r w:rsidR="00A11117">
        <w:rPr>
          <w:rFonts w:ascii="仿宋" w:eastAsia="仿宋" w:hAnsi="仿宋" w:cs="仿宋"/>
          <w:sz w:val="32"/>
          <w:szCs w:val="32"/>
        </w:rPr>
        <w:t>120</w:t>
      </w:r>
      <w:r w:rsidR="003D174B">
        <w:rPr>
          <w:rFonts w:ascii="仿宋" w:eastAsia="仿宋" w:hAnsi="仿宋" w:cs="仿宋" w:hint="eastAsia"/>
          <w:sz w:val="32"/>
          <w:szCs w:val="32"/>
        </w:rPr>
        <w:t>万立方米/年</w:t>
      </w:r>
    </w:p>
    <w:p w14:paraId="6EF20FB8" w14:textId="079667F2" w:rsidR="00493E50" w:rsidRDefault="00A11117" w:rsidP="00A11117">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设计服务年限</w:t>
      </w:r>
      <w:r w:rsidR="00000000">
        <w:rPr>
          <w:rFonts w:ascii="仿宋" w:eastAsia="仿宋" w:hAnsi="仿宋" w:cs="仿宋" w:hint="eastAsia"/>
          <w:sz w:val="32"/>
          <w:szCs w:val="32"/>
        </w:rPr>
        <w:t>：</w:t>
      </w:r>
      <w:r>
        <w:rPr>
          <w:rFonts w:ascii="仿宋" w:eastAsia="仿宋" w:hAnsi="仿宋" w:cs="仿宋"/>
          <w:sz w:val="32"/>
          <w:szCs w:val="32"/>
        </w:rPr>
        <w:t>15</w:t>
      </w:r>
      <w:r w:rsidR="00000000">
        <w:rPr>
          <w:rFonts w:ascii="仿宋" w:eastAsia="仿宋" w:hAnsi="仿宋" w:cs="仿宋" w:hint="eastAsia"/>
          <w:sz w:val="32"/>
          <w:szCs w:val="32"/>
        </w:rPr>
        <w:t>年</w:t>
      </w:r>
    </w:p>
    <w:bookmarkEnd w:id="5"/>
    <w:p w14:paraId="53991813" w14:textId="7E507053" w:rsidR="000E70F9" w:rsidRDefault="00493E50" w:rsidP="00493E50">
      <w:pPr>
        <w:adjustRightInd w:val="0"/>
        <w:snapToGrid w:val="0"/>
        <w:spacing w:line="360" w:lineRule="auto"/>
        <w:jc w:val="center"/>
        <w:rPr>
          <w:rFonts w:ascii="仿宋" w:eastAsia="仿宋" w:hAnsi="仿宋" w:cs="仿宋"/>
          <w:sz w:val="32"/>
          <w:szCs w:val="32"/>
        </w:rPr>
      </w:pPr>
      <w:r w:rsidRPr="00493E50">
        <w:rPr>
          <w:rFonts w:ascii="仿宋" w:eastAsia="仿宋" w:hAnsi="仿宋" w:cs="仿宋"/>
          <w:noProof/>
          <w:sz w:val="32"/>
          <w:szCs w:val="32"/>
        </w:rPr>
        <w:drawing>
          <wp:inline distT="0" distB="0" distL="0" distR="0" wp14:anchorId="12A4EF05" wp14:editId="0C1A4123">
            <wp:extent cx="4857750" cy="2781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781300"/>
                    </a:xfrm>
                    <a:prstGeom prst="rect">
                      <a:avLst/>
                    </a:prstGeom>
                    <a:noFill/>
                    <a:ln>
                      <a:noFill/>
                    </a:ln>
                  </pic:spPr>
                </pic:pic>
              </a:graphicData>
            </a:graphic>
          </wp:inline>
        </w:drawing>
      </w:r>
    </w:p>
    <w:p w14:paraId="595108DF" w14:textId="77777777" w:rsidR="000E70F9" w:rsidRDefault="00000000" w:rsidP="00F35CA0">
      <w:pPr>
        <w:pStyle w:val="20"/>
        <w:ind w:leftChars="0" w:left="0" w:firstLineChars="0" w:firstLine="0"/>
        <w:jc w:val="center"/>
        <w:rPr>
          <w:rFonts w:ascii="仿宋" w:eastAsia="仿宋" w:hAnsi="仿宋" w:cs="仿宋"/>
          <w:b/>
          <w:bCs/>
          <w:sz w:val="28"/>
          <w:szCs w:val="28"/>
        </w:rPr>
      </w:pPr>
      <w:r>
        <w:rPr>
          <w:rFonts w:ascii="仿宋" w:eastAsia="仿宋" w:hAnsi="仿宋" w:cs="仿宋" w:hint="eastAsia"/>
          <w:b/>
          <w:bCs/>
          <w:sz w:val="28"/>
          <w:szCs w:val="28"/>
        </w:rPr>
        <w:t>拟出让采矿权范围示意图</w:t>
      </w:r>
    </w:p>
    <w:p w14:paraId="14CE35C5" w14:textId="77777777" w:rsidR="000E70F9" w:rsidRDefault="00000000">
      <w:pPr>
        <w:pStyle w:val="2"/>
        <w:spacing w:line="560" w:lineRule="exact"/>
        <w:ind w:firstLineChars="200" w:firstLine="643"/>
        <w:rPr>
          <w:rFonts w:ascii="仿宋" w:eastAsia="仿宋" w:hAnsi="仿宋" w:cs="仿宋"/>
          <w:szCs w:val="32"/>
        </w:rPr>
      </w:pPr>
      <w:bookmarkStart w:id="6" w:name="_Toc113223210"/>
      <w:bookmarkStart w:id="7" w:name="_Hlk113226419"/>
      <w:r>
        <w:rPr>
          <w:rFonts w:ascii="仿宋" w:eastAsia="仿宋" w:hAnsi="仿宋" w:cs="仿宋" w:hint="eastAsia"/>
          <w:szCs w:val="32"/>
        </w:rPr>
        <w:t>（二）位置、交通、通讯及自然地理经济概况</w:t>
      </w:r>
      <w:bookmarkEnd w:id="6"/>
    </w:p>
    <w:p w14:paraId="45F1897A" w14:textId="77777777" w:rsidR="000E70F9" w:rsidRDefault="00000000">
      <w:pPr>
        <w:pStyle w:val="3"/>
        <w:spacing w:line="560" w:lineRule="exact"/>
        <w:ind w:firstLineChars="200" w:firstLine="643"/>
        <w:rPr>
          <w:rFonts w:ascii="仿宋" w:eastAsia="仿宋" w:hAnsi="仿宋" w:cs="仿宋"/>
        </w:rPr>
      </w:pPr>
      <w:r>
        <w:rPr>
          <w:rFonts w:ascii="仿宋" w:eastAsia="仿宋" w:hAnsi="仿宋" w:cs="仿宋" w:hint="eastAsia"/>
        </w:rPr>
        <w:t>1、位置、交通、通讯</w:t>
      </w:r>
    </w:p>
    <w:p w14:paraId="2BC78827" w14:textId="5EB7787A" w:rsidR="00A5007D" w:rsidRDefault="00A51F1B" w:rsidP="00D236CC">
      <w:pPr>
        <w:spacing w:line="360" w:lineRule="auto"/>
        <w:ind w:firstLineChars="200" w:firstLine="640"/>
        <w:rPr>
          <w:rFonts w:ascii="仿宋" w:eastAsia="仿宋" w:hAnsi="仿宋" w:cs="仿宋"/>
          <w:sz w:val="32"/>
          <w:szCs w:val="32"/>
        </w:rPr>
      </w:pPr>
      <w:r w:rsidRPr="00A51F1B">
        <w:rPr>
          <w:rFonts w:ascii="仿宋" w:eastAsia="仿宋" w:hAnsi="仿宋" w:cs="仿宋" w:hint="eastAsia"/>
          <w:sz w:val="32"/>
          <w:szCs w:val="32"/>
        </w:rPr>
        <w:t>矿区</w:t>
      </w:r>
      <w:r w:rsidR="00F66183" w:rsidRPr="00F66183">
        <w:rPr>
          <w:rFonts w:ascii="仿宋" w:eastAsia="仿宋" w:hAnsi="仿宋" w:cs="仿宋" w:hint="eastAsia"/>
          <w:sz w:val="32"/>
          <w:szCs w:val="32"/>
        </w:rPr>
        <w:t>位于吐鲁番盆地南缘觉罗塔格一带，距吐鲁番市191°方位74千米，托克逊县城152°方位62千米</w:t>
      </w:r>
      <w:r w:rsidRPr="00A51F1B">
        <w:rPr>
          <w:rFonts w:ascii="仿宋" w:eastAsia="仿宋" w:hAnsi="仿宋" w:cs="仿宋" w:hint="eastAsia"/>
          <w:sz w:val="32"/>
          <w:szCs w:val="32"/>
        </w:rPr>
        <w:t>处，行政区划隶属</w:t>
      </w:r>
      <w:r w:rsidR="00F66183" w:rsidRPr="00F66183">
        <w:rPr>
          <w:rFonts w:ascii="仿宋" w:eastAsia="仿宋" w:hAnsi="仿宋" w:cs="仿宋" w:hint="eastAsia"/>
          <w:sz w:val="32"/>
          <w:szCs w:val="32"/>
        </w:rPr>
        <w:t>新疆吐鲁番市高昌区管辖</w:t>
      </w:r>
      <w:r>
        <w:rPr>
          <w:rFonts w:ascii="仿宋" w:eastAsia="仿宋" w:hAnsi="仿宋" w:cs="仿宋" w:hint="eastAsia"/>
          <w:sz w:val="32"/>
          <w:szCs w:val="32"/>
        </w:rPr>
        <w:t>，中心地理坐标（2000</w:t>
      </w:r>
      <w:r w:rsidR="00E570CD">
        <w:rPr>
          <w:rFonts w:ascii="仿宋" w:eastAsia="仿宋" w:hAnsi="仿宋" w:cs="仿宋" w:hint="eastAsia"/>
          <w:sz w:val="32"/>
          <w:szCs w:val="32"/>
        </w:rPr>
        <w:t>国家大地</w:t>
      </w:r>
      <w:r>
        <w:rPr>
          <w:rFonts w:ascii="仿宋" w:eastAsia="仿宋" w:hAnsi="仿宋" w:cs="仿宋" w:hint="eastAsia"/>
          <w:sz w:val="32"/>
          <w:szCs w:val="32"/>
        </w:rPr>
        <w:t>坐标系）：</w:t>
      </w:r>
      <w:r w:rsidRPr="00A51F1B">
        <w:rPr>
          <w:rFonts w:ascii="仿宋" w:eastAsia="仿宋" w:hAnsi="仿宋" w:cs="仿宋" w:hint="eastAsia"/>
          <w:sz w:val="32"/>
          <w:szCs w:val="32"/>
        </w:rPr>
        <w:t>东经</w:t>
      </w:r>
      <w:r w:rsidR="00F66183" w:rsidRPr="00F66183">
        <w:rPr>
          <w:rFonts w:ascii="仿宋" w:eastAsia="仿宋" w:hAnsi="仿宋" w:cs="仿宋" w:hint="eastAsia"/>
          <w:sz w:val="32"/>
          <w:szCs w:val="32"/>
        </w:rPr>
        <w:t>89°01′19</w:t>
      </w:r>
      <w:r w:rsidR="00A527A5">
        <w:rPr>
          <w:rFonts w:ascii="仿宋" w:eastAsia="仿宋" w:hAnsi="仿宋" w:cs="仿宋"/>
          <w:sz w:val="32"/>
          <w:szCs w:val="32"/>
        </w:rPr>
        <w:t>.0</w:t>
      </w:r>
      <w:r w:rsidR="00F66183" w:rsidRPr="00F66183">
        <w:rPr>
          <w:rFonts w:ascii="仿宋" w:eastAsia="仿宋" w:hAnsi="仿宋" w:cs="仿宋" w:hint="eastAsia"/>
          <w:sz w:val="32"/>
          <w:szCs w:val="32"/>
        </w:rPr>
        <w:t>"</w:t>
      </w:r>
      <w:r w:rsidRPr="00A51F1B">
        <w:rPr>
          <w:rFonts w:ascii="仿宋" w:eastAsia="仿宋" w:hAnsi="仿宋" w:cs="仿宋" w:hint="eastAsia"/>
          <w:sz w:val="32"/>
          <w:szCs w:val="32"/>
        </w:rPr>
        <w:t>，北纬</w:t>
      </w:r>
      <w:r w:rsidR="00F66183" w:rsidRPr="00F66183">
        <w:rPr>
          <w:rFonts w:ascii="仿宋" w:eastAsia="仿宋" w:hAnsi="仿宋" w:cs="仿宋" w:hint="eastAsia"/>
          <w:sz w:val="32"/>
          <w:szCs w:val="32"/>
        </w:rPr>
        <w:t>42°17′</w:t>
      </w:r>
      <w:r w:rsidR="00A527A5">
        <w:rPr>
          <w:rFonts w:ascii="仿宋" w:eastAsia="仿宋" w:hAnsi="仿宋" w:cs="仿宋"/>
          <w:sz w:val="32"/>
          <w:szCs w:val="32"/>
        </w:rPr>
        <w:t>16</w:t>
      </w:r>
      <w:r w:rsidR="00F66183" w:rsidRPr="00F66183">
        <w:rPr>
          <w:rFonts w:ascii="仿宋" w:eastAsia="仿宋" w:hAnsi="仿宋" w:cs="仿宋" w:hint="eastAsia"/>
          <w:sz w:val="32"/>
          <w:szCs w:val="32"/>
        </w:rPr>
        <w:t>.0"</w:t>
      </w:r>
      <w:r>
        <w:rPr>
          <w:rFonts w:ascii="仿宋" w:eastAsia="仿宋" w:hAnsi="仿宋" w:cs="仿宋" w:hint="eastAsia"/>
          <w:sz w:val="32"/>
          <w:szCs w:val="32"/>
        </w:rPr>
        <w:t>。</w:t>
      </w:r>
    </w:p>
    <w:p w14:paraId="400631B7" w14:textId="77777777" w:rsidR="00404911" w:rsidRDefault="00F66183">
      <w:pPr>
        <w:spacing w:line="360" w:lineRule="auto"/>
        <w:ind w:firstLineChars="200" w:firstLine="640"/>
        <w:rPr>
          <w:rFonts w:ascii="仿宋" w:eastAsia="仿宋" w:hAnsi="仿宋" w:cs="仿宋"/>
          <w:sz w:val="32"/>
          <w:szCs w:val="32"/>
        </w:rPr>
      </w:pPr>
      <w:r w:rsidRPr="00F66183">
        <w:rPr>
          <w:rFonts w:ascii="仿宋" w:eastAsia="仿宋" w:hAnsi="仿宋" w:cs="仿宋" w:hint="eastAsia"/>
          <w:sz w:val="32"/>
          <w:szCs w:val="32"/>
        </w:rPr>
        <w:t>从吐鲁番市高昌区经艾丁湖乡、阿其克N501石灰岩矿、简易</w:t>
      </w:r>
      <w:proofErr w:type="gramStart"/>
      <w:r w:rsidRPr="00F66183">
        <w:rPr>
          <w:rFonts w:ascii="仿宋" w:eastAsia="仿宋" w:hAnsi="仿宋" w:cs="仿宋" w:hint="eastAsia"/>
          <w:sz w:val="32"/>
          <w:szCs w:val="32"/>
        </w:rPr>
        <w:t>拉矿公路</w:t>
      </w:r>
      <w:proofErr w:type="gramEnd"/>
      <w:r w:rsidRPr="00F66183">
        <w:rPr>
          <w:rFonts w:ascii="仿宋" w:eastAsia="仿宋" w:hAnsi="仿宋" w:cs="仿宋" w:hint="eastAsia"/>
          <w:sz w:val="32"/>
          <w:szCs w:val="32"/>
        </w:rPr>
        <w:t>可达</w:t>
      </w:r>
      <w:r w:rsidR="00404911">
        <w:rPr>
          <w:rFonts w:ascii="仿宋" w:eastAsia="仿宋" w:hAnsi="仿宋" w:cs="仿宋" w:hint="eastAsia"/>
          <w:sz w:val="32"/>
          <w:szCs w:val="32"/>
        </w:rPr>
        <w:t>矿</w:t>
      </w:r>
      <w:r w:rsidRPr="00F66183">
        <w:rPr>
          <w:rFonts w:ascii="仿宋" w:eastAsia="仿宋" w:hAnsi="仿宋" w:cs="仿宋" w:hint="eastAsia"/>
          <w:sz w:val="32"/>
          <w:szCs w:val="32"/>
        </w:rPr>
        <w:t>区，总运距约86千米；由托克逊县经G314国道行驶约60千米，转西气东输管道公路约40千米可</w:t>
      </w:r>
      <w:r w:rsidRPr="00F66183">
        <w:rPr>
          <w:rFonts w:ascii="仿宋" w:eastAsia="仿宋" w:hAnsi="仿宋" w:cs="仿宋" w:hint="eastAsia"/>
          <w:sz w:val="32"/>
          <w:szCs w:val="32"/>
        </w:rPr>
        <w:lastRenderedPageBreak/>
        <w:t>达</w:t>
      </w:r>
      <w:r w:rsidR="00404911">
        <w:rPr>
          <w:rFonts w:ascii="仿宋" w:eastAsia="仿宋" w:hAnsi="仿宋" w:cs="仿宋" w:hint="eastAsia"/>
          <w:sz w:val="32"/>
          <w:szCs w:val="32"/>
        </w:rPr>
        <w:t>矿</w:t>
      </w:r>
      <w:r w:rsidRPr="00F66183">
        <w:rPr>
          <w:rFonts w:ascii="仿宋" w:eastAsia="仿宋" w:hAnsi="仿宋" w:cs="仿宋" w:hint="eastAsia"/>
          <w:sz w:val="32"/>
          <w:szCs w:val="32"/>
        </w:rPr>
        <w:t>区，交通方便</w:t>
      </w:r>
      <w:r w:rsidR="00EE6C9A">
        <w:rPr>
          <w:rFonts w:ascii="仿宋" w:eastAsia="仿宋" w:hAnsi="仿宋" w:cs="仿宋" w:hint="eastAsia"/>
          <w:sz w:val="32"/>
          <w:szCs w:val="32"/>
        </w:rPr>
        <w:t>。</w:t>
      </w:r>
    </w:p>
    <w:p w14:paraId="0965B3FE" w14:textId="1895A5CC" w:rsidR="000E70F9" w:rsidRDefault="00A51F1B">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区内大部分地区已覆盖移动通讯信号</w:t>
      </w:r>
      <w:r w:rsidR="00455A78">
        <w:rPr>
          <w:rFonts w:ascii="仿宋" w:eastAsia="仿宋" w:hAnsi="仿宋" w:cs="仿宋" w:hint="eastAsia"/>
          <w:sz w:val="32"/>
          <w:szCs w:val="32"/>
        </w:rPr>
        <w:t>，通讯畅通</w:t>
      </w:r>
      <w:r>
        <w:rPr>
          <w:rFonts w:ascii="仿宋" w:eastAsia="仿宋" w:hAnsi="仿宋" w:cs="仿宋" w:hint="eastAsia"/>
          <w:sz w:val="32"/>
          <w:szCs w:val="32"/>
        </w:rPr>
        <w:t>。</w:t>
      </w:r>
    </w:p>
    <w:p w14:paraId="1DB6BF96" w14:textId="74287D75" w:rsidR="000E70F9" w:rsidRDefault="00404911" w:rsidP="00436DF8">
      <w:pPr>
        <w:spacing w:line="360" w:lineRule="auto"/>
        <w:jc w:val="center"/>
        <w:rPr>
          <w:rFonts w:ascii="仿宋" w:eastAsia="仿宋" w:hAnsi="仿宋" w:cs="仿宋"/>
          <w:sz w:val="32"/>
          <w:szCs w:val="32"/>
        </w:rPr>
      </w:pPr>
      <w:r>
        <w:rPr>
          <w:rFonts w:cs="宋体"/>
          <w:b/>
          <w:noProof/>
          <w:color w:val="000000"/>
          <w:sz w:val="24"/>
          <w:lang w:val="en-US" w:eastAsia="zh-CN"/>
        </w:rPr>
        <w:drawing>
          <wp:inline distT="0" distB="0" distL="0" distR="0" wp14:anchorId="7A2D7596" wp14:editId="139120F7">
            <wp:extent cx="5274310" cy="3314065"/>
            <wp:effectExtent l="0" t="0" r="0" b="0"/>
            <wp:docPr id="1" name="图片 1" descr="说明: [1-1]交通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1-1]交通位置图.JPG"/>
                    <pic:cNvPicPr>
                      <a:picLocks noChangeAspect="1" noChangeArrowheads="1"/>
                    </pic:cNvPicPr>
                  </pic:nvPicPr>
                  <pic:blipFill>
                    <a:blip r:embed="rId9">
                      <a:extLst>
                        <a:ext uri="{28A0092B-C50C-407E-A947-70E740481C1C}">
                          <a14:useLocalDpi xmlns:a14="http://schemas.microsoft.com/office/drawing/2010/main" val="0"/>
                        </a:ext>
                      </a:extLst>
                    </a:blip>
                    <a:srcRect b="1888"/>
                    <a:stretch>
                      <a:fillRect/>
                    </a:stretch>
                  </pic:blipFill>
                  <pic:spPr bwMode="auto">
                    <a:xfrm>
                      <a:off x="0" y="0"/>
                      <a:ext cx="5274310" cy="3314065"/>
                    </a:xfrm>
                    <a:prstGeom prst="rect">
                      <a:avLst/>
                    </a:prstGeom>
                    <a:noFill/>
                    <a:ln>
                      <a:noFill/>
                    </a:ln>
                  </pic:spPr>
                </pic:pic>
              </a:graphicData>
            </a:graphic>
          </wp:inline>
        </w:drawing>
      </w:r>
    </w:p>
    <w:p w14:paraId="06E0ACB2" w14:textId="77777777" w:rsidR="000E70F9" w:rsidRDefault="00000000">
      <w:pPr>
        <w:pStyle w:val="20"/>
        <w:ind w:leftChars="0" w:left="0" w:firstLineChars="0" w:firstLine="0"/>
        <w:jc w:val="center"/>
        <w:rPr>
          <w:rFonts w:ascii="仿宋" w:eastAsia="仿宋" w:hAnsi="仿宋" w:cs="仿宋"/>
          <w:b/>
          <w:bCs/>
          <w:sz w:val="28"/>
          <w:szCs w:val="28"/>
        </w:rPr>
      </w:pPr>
      <w:r>
        <w:rPr>
          <w:rFonts w:ascii="仿宋" w:eastAsia="仿宋" w:hAnsi="仿宋" w:cs="仿宋" w:hint="eastAsia"/>
          <w:b/>
          <w:bCs/>
          <w:sz w:val="28"/>
          <w:szCs w:val="28"/>
        </w:rPr>
        <w:t>交通位置图</w:t>
      </w:r>
    </w:p>
    <w:p w14:paraId="744DDBEA" w14:textId="77777777" w:rsidR="000E70F9" w:rsidRDefault="00000000">
      <w:pPr>
        <w:pStyle w:val="3"/>
        <w:spacing w:line="560" w:lineRule="exact"/>
        <w:ind w:firstLineChars="200" w:firstLine="643"/>
        <w:rPr>
          <w:rFonts w:ascii="仿宋" w:eastAsia="仿宋" w:hAnsi="仿宋" w:cs="仿宋"/>
        </w:rPr>
      </w:pPr>
      <w:r>
        <w:rPr>
          <w:rFonts w:ascii="仿宋" w:eastAsia="仿宋" w:hAnsi="仿宋" w:cs="仿宋" w:hint="eastAsia"/>
        </w:rPr>
        <w:t>2、自然地理经济概况</w:t>
      </w:r>
    </w:p>
    <w:p w14:paraId="6EA43ED3" w14:textId="7C6082C7" w:rsidR="00404911" w:rsidRPr="00404911" w:rsidRDefault="00404911" w:rsidP="00404911">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矿区</w:t>
      </w:r>
      <w:r w:rsidRPr="00404911">
        <w:rPr>
          <w:rFonts w:ascii="仿宋" w:eastAsia="仿宋" w:hAnsi="仿宋" w:cs="仿宋" w:hint="eastAsia"/>
          <w:sz w:val="32"/>
          <w:szCs w:val="32"/>
        </w:rPr>
        <w:t>属中等切割中低山地貌，总体地势为南高北低，东西高，中间低的特征。最高海拔1351米，相对高差较大且地表较碎。北部为低矮山丘，最低海拔1267米，地形平坦。</w:t>
      </w:r>
    </w:p>
    <w:p w14:paraId="2E0B1D97" w14:textId="4ED80375" w:rsidR="00404911" w:rsidRPr="00404911" w:rsidRDefault="00404911" w:rsidP="00404911">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区</w:t>
      </w:r>
      <w:r w:rsidRPr="00404911">
        <w:rPr>
          <w:rFonts w:ascii="仿宋" w:eastAsia="仿宋" w:hAnsi="仿宋" w:cs="仿宋" w:hint="eastAsia"/>
          <w:sz w:val="32"/>
          <w:szCs w:val="32"/>
        </w:rPr>
        <w:t>内</w:t>
      </w:r>
      <w:r>
        <w:rPr>
          <w:rFonts w:ascii="仿宋" w:eastAsia="仿宋" w:hAnsi="仿宋" w:cs="仿宋" w:hint="eastAsia"/>
          <w:sz w:val="32"/>
          <w:szCs w:val="32"/>
        </w:rPr>
        <w:t>气候</w:t>
      </w:r>
      <w:r w:rsidRPr="00404911">
        <w:rPr>
          <w:rFonts w:ascii="仿宋" w:eastAsia="仿宋" w:hAnsi="仿宋" w:cs="仿宋" w:hint="eastAsia"/>
          <w:sz w:val="32"/>
          <w:szCs w:val="32"/>
        </w:rPr>
        <w:t>属于典型的干旱大陆性气候</w:t>
      </w:r>
      <w:r>
        <w:rPr>
          <w:rFonts w:ascii="仿宋" w:eastAsia="仿宋" w:hAnsi="仿宋" w:cs="仿宋" w:hint="eastAsia"/>
          <w:sz w:val="32"/>
          <w:szCs w:val="32"/>
        </w:rPr>
        <w:t>，</w:t>
      </w:r>
      <w:r w:rsidRPr="00404911">
        <w:rPr>
          <w:rFonts w:ascii="仿宋" w:eastAsia="仿宋" w:hAnsi="仿宋" w:cs="仿宋" w:hint="eastAsia"/>
          <w:sz w:val="32"/>
          <w:szCs w:val="32"/>
        </w:rPr>
        <w:t>夏季酷热，冬季寒冷，最热季节为6～8月，气温最高达45℃以上，最冷季节在11月～翌年2月，日最高气温-5℃，最低气温-25℃，昼夜温差较大；春、秋季西北风盛行，风力5～8级，最大可达10级以上。区内常年降水量极少，地表无常年流水，一般降水多集中在6～9月，多为雷阵雨，暴雨之后形成暂</w:t>
      </w:r>
      <w:r w:rsidRPr="00404911">
        <w:rPr>
          <w:rFonts w:ascii="仿宋" w:eastAsia="仿宋" w:hAnsi="仿宋" w:cs="仿宋" w:hint="eastAsia"/>
          <w:sz w:val="32"/>
          <w:szCs w:val="32"/>
        </w:rPr>
        <w:lastRenderedPageBreak/>
        <w:t>时性洪流。</w:t>
      </w:r>
    </w:p>
    <w:p w14:paraId="385B67DF" w14:textId="4AF50D7B" w:rsidR="000E70F9" w:rsidRDefault="00404911" w:rsidP="0040491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矿区</w:t>
      </w:r>
      <w:r w:rsidRPr="00404911">
        <w:rPr>
          <w:rFonts w:ascii="仿宋" w:eastAsia="仿宋" w:hAnsi="仿宋" w:cs="仿宋" w:hint="eastAsia"/>
          <w:sz w:val="32"/>
          <w:szCs w:val="32"/>
        </w:rPr>
        <w:t>一带无长住居民点，人烟稀少。其周边是采矿业较为发达的地区，主要以开采铜矿、铅锌矿、硫铁矿、石英岩矿为主。</w:t>
      </w:r>
      <w:r>
        <w:rPr>
          <w:rFonts w:ascii="仿宋" w:eastAsia="仿宋" w:hAnsi="仿宋" w:cs="仿宋" w:hint="eastAsia"/>
          <w:sz w:val="32"/>
          <w:szCs w:val="32"/>
        </w:rPr>
        <w:t>矿区</w:t>
      </w:r>
      <w:r w:rsidRPr="00404911">
        <w:rPr>
          <w:rFonts w:ascii="仿宋" w:eastAsia="仿宋" w:hAnsi="仿宋" w:cs="仿宋" w:hint="eastAsia"/>
          <w:sz w:val="32"/>
          <w:szCs w:val="32"/>
        </w:rPr>
        <w:t>的生产、生活物资主要由高昌区艾丁湖乡或托克逊县供给</w:t>
      </w:r>
      <w:r w:rsidR="00000000">
        <w:rPr>
          <w:rFonts w:ascii="仿宋" w:eastAsia="仿宋" w:hAnsi="仿宋" w:cs="仿宋" w:hint="eastAsia"/>
          <w:sz w:val="32"/>
          <w:szCs w:val="32"/>
        </w:rPr>
        <w:t>。</w:t>
      </w:r>
    </w:p>
    <w:p w14:paraId="4B8765D6" w14:textId="23F22488" w:rsidR="00276D51" w:rsidRDefault="00276D51" w:rsidP="00276D51">
      <w:pPr>
        <w:spacing w:line="360" w:lineRule="auto"/>
        <w:ind w:firstLineChars="150" w:firstLine="360"/>
        <w:jc w:val="center"/>
        <w:rPr>
          <w:rFonts w:ascii="宋体" w:hAnsi="宋体" w:cs="宋体"/>
          <w:color w:val="000000"/>
          <w:sz w:val="24"/>
          <w:szCs w:val="28"/>
        </w:rPr>
      </w:pPr>
      <w:r>
        <w:rPr>
          <w:rFonts w:ascii="宋体" w:hAnsi="宋体" w:cs="宋体"/>
          <w:noProof/>
          <w:color w:val="000000"/>
          <w:kern w:val="0"/>
          <w:sz w:val="24"/>
          <w:lang w:val="en-US" w:eastAsia="zh-CN"/>
        </w:rPr>
        <w:drawing>
          <wp:inline distT="0" distB="0" distL="0" distR="0" wp14:anchorId="0D92C904" wp14:editId="0FBE4A5F">
            <wp:extent cx="2400300" cy="18002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Pr>
          <w:rFonts w:ascii="宋体" w:hAnsi="宋体" w:cs="宋体" w:hint="eastAsia"/>
          <w:color w:val="000000"/>
          <w:sz w:val="24"/>
          <w:szCs w:val="28"/>
        </w:rPr>
        <w:t xml:space="preserve"> </w:t>
      </w:r>
      <w:r>
        <w:rPr>
          <w:rFonts w:ascii="宋体" w:hAnsi="宋体" w:cs="宋体"/>
          <w:color w:val="000000"/>
          <w:sz w:val="24"/>
          <w:szCs w:val="28"/>
        </w:rPr>
        <w:t xml:space="preserve"> </w:t>
      </w:r>
      <w:r>
        <w:rPr>
          <w:rFonts w:ascii="宋体" w:hAnsi="宋体" w:cs="宋体"/>
          <w:noProof/>
          <w:color w:val="000000"/>
          <w:kern w:val="0"/>
          <w:sz w:val="24"/>
          <w:lang w:val="en-US" w:eastAsia="zh-CN"/>
        </w:rPr>
        <w:drawing>
          <wp:inline distT="0" distB="0" distL="0" distR="0" wp14:anchorId="6DF42DA1" wp14:editId="168948DF">
            <wp:extent cx="2400300" cy="18002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245A8F65" w14:textId="1D1E4B56" w:rsidR="00276D51" w:rsidRPr="00276D51" w:rsidRDefault="00276D51" w:rsidP="00276D51">
      <w:pPr>
        <w:pStyle w:val="20"/>
        <w:ind w:leftChars="0" w:left="0" w:firstLineChars="0" w:firstLine="0"/>
        <w:jc w:val="center"/>
        <w:rPr>
          <w:rFonts w:ascii="仿宋" w:eastAsia="仿宋" w:hAnsi="仿宋" w:cs="仿宋"/>
          <w:b/>
          <w:bCs/>
          <w:sz w:val="28"/>
          <w:szCs w:val="28"/>
        </w:rPr>
      </w:pPr>
      <w:r w:rsidRPr="00276D51">
        <w:rPr>
          <w:rFonts w:ascii="仿宋" w:eastAsia="仿宋" w:hAnsi="仿宋" w:cs="仿宋" w:hint="eastAsia"/>
          <w:b/>
          <w:bCs/>
          <w:sz w:val="28"/>
          <w:szCs w:val="28"/>
        </w:rPr>
        <w:t>地形地貌特征</w:t>
      </w:r>
    </w:p>
    <w:p w14:paraId="25ACB9D1" w14:textId="77777777" w:rsidR="000E70F9" w:rsidRDefault="00000000">
      <w:pPr>
        <w:pStyle w:val="3"/>
        <w:spacing w:line="560" w:lineRule="exact"/>
        <w:ind w:firstLineChars="200" w:firstLine="643"/>
        <w:rPr>
          <w:rFonts w:ascii="仿宋" w:eastAsia="仿宋" w:hAnsi="仿宋" w:cs="仿宋"/>
        </w:rPr>
      </w:pPr>
      <w:r>
        <w:rPr>
          <w:rFonts w:ascii="仿宋" w:eastAsia="仿宋" w:hAnsi="仿宋" w:cs="仿宋" w:hint="eastAsia"/>
        </w:rPr>
        <w:t>3、拟出让采矿</w:t>
      </w:r>
      <w:proofErr w:type="gramStart"/>
      <w:r>
        <w:rPr>
          <w:rFonts w:ascii="仿宋" w:eastAsia="仿宋" w:hAnsi="仿宋" w:cs="仿宋" w:hint="eastAsia"/>
        </w:rPr>
        <w:t>权限制</w:t>
      </w:r>
      <w:proofErr w:type="gramEnd"/>
      <w:r>
        <w:rPr>
          <w:rFonts w:ascii="仿宋" w:eastAsia="仿宋" w:hAnsi="仿宋" w:cs="仿宋" w:hint="eastAsia"/>
        </w:rPr>
        <w:t>性功能区的分布</w:t>
      </w:r>
    </w:p>
    <w:p w14:paraId="6E615EAA" w14:textId="1C626DBC" w:rsidR="000E70F9" w:rsidRDefault="008B6AFD" w:rsidP="00B778D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矿区</w:t>
      </w:r>
      <w:r w:rsidR="00D03D4A" w:rsidRPr="00D03D4A">
        <w:rPr>
          <w:rFonts w:ascii="仿宋" w:eastAsia="仿宋" w:hAnsi="仿宋" w:cs="仿宋" w:hint="eastAsia"/>
          <w:sz w:val="32"/>
          <w:szCs w:val="32"/>
        </w:rPr>
        <w:t>范围内没有功能区设置和矿业权纠纷，不占生态红线、基本农田和保护区</w:t>
      </w:r>
      <w:r w:rsidR="00B778D0">
        <w:rPr>
          <w:rFonts w:ascii="仿宋" w:eastAsia="仿宋" w:hAnsi="仿宋" w:cs="仿宋" w:hint="eastAsia"/>
          <w:sz w:val="32"/>
          <w:szCs w:val="32"/>
        </w:rPr>
        <w:t>。</w:t>
      </w:r>
    </w:p>
    <w:p w14:paraId="2879947F" w14:textId="77777777" w:rsidR="000E70F9" w:rsidRDefault="00000000">
      <w:pPr>
        <w:pStyle w:val="2"/>
        <w:spacing w:line="560" w:lineRule="exact"/>
        <w:ind w:firstLineChars="200" w:firstLine="643"/>
        <w:rPr>
          <w:rFonts w:ascii="仿宋" w:eastAsia="仿宋" w:hAnsi="仿宋" w:cs="仿宋"/>
          <w:szCs w:val="32"/>
        </w:rPr>
      </w:pPr>
      <w:bookmarkStart w:id="8" w:name="_Toc113223211"/>
      <w:r>
        <w:rPr>
          <w:rFonts w:ascii="仿宋" w:eastAsia="仿宋" w:hAnsi="仿宋" w:cs="仿宋" w:hint="eastAsia"/>
          <w:szCs w:val="32"/>
        </w:rPr>
        <w:t>（三）以往地质勘查工作程度及质量简评</w:t>
      </w:r>
      <w:bookmarkEnd w:id="8"/>
    </w:p>
    <w:p w14:paraId="121F73F7" w14:textId="77777777" w:rsidR="00D03D4A" w:rsidRDefault="00D03D4A" w:rsidP="00D03D4A">
      <w:pPr>
        <w:spacing w:line="360" w:lineRule="auto"/>
        <w:ind w:firstLineChars="200" w:firstLine="640"/>
        <w:rPr>
          <w:rFonts w:ascii="Times New Roman" w:eastAsia="仿宋" w:hAnsi="仿宋"/>
          <w:color w:val="000000"/>
          <w:sz w:val="32"/>
          <w:szCs w:val="32"/>
        </w:rPr>
      </w:pPr>
      <w:r>
        <w:rPr>
          <w:rFonts w:ascii="Times New Roman" w:eastAsia="仿宋" w:hAnsi="仿宋"/>
          <w:color w:val="000000"/>
          <w:sz w:val="32"/>
          <w:szCs w:val="32"/>
        </w:rPr>
        <w:t>1</w:t>
      </w:r>
      <w:r>
        <w:rPr>
          <w:rFonts w:ascii="Times New Roman" w:eastAsia="仿宋" w:hAnsi="仿宋" w:hint="eastAsia"/>
          <w:color w:val="000000"/>
          <w:sz w:val="32"/>
          <w:szCs w:val="32"/>
        </w:rPr>
        <w:t>、</w:t>
      </w:r>
      <w:r w:rsidRPr="00D03D4A">
        <w:rPr>
          <w:rFonts w:ascii="Times New Roman" w:eastAsia="仿宋" w:hAnsi="仿宋" w:hint="eastAsia"/>
          <w:color w:val="000000"/>
          <w:sz w:val="32"/>
          <w:szCs w:val="32"/>
        </w:rPr>
        <w:t>2003</w:t>
      </w:r>
      <w:r w:rsidRPr="00D03D4A">
        <w:rPr>
          <w:rFonts w:ascii="Times New Roman" w:eastAsia="仿宋" w:hAnsi="仿宋" w:hint="eastAsia"/>
          <w:color w:val="000000"/>
          <w:sz w:val="32"/>
          <w:szCs w:val="32"/>
        </w:rPr>
        <w:t>年</w:t>
      </w:r>
      <w:r w:rsidRPr="00D03D4A">
        <w:rPr>
          <w:rFonts w:ascii="Times New Roman" w:eastAsia="仿宋" w:hAnsi="仿宋" w:hint="eastAsia"/>
          <w:color w:val="000000"/>
          <w:sz w:val="32"/>
          <w:szCs w:val="32"/>
        </w:rPr>
        <w:t>-2005</w:t>
      </w:r>
      <w:r w:rsidRPr="00D03D4A">
        <w:rPr>
          <w:rFonts w:ascii="Times New Roman" w:eastAsia="仿宋" w:hAnsi="仿宋" w:hint="eastAsia"/>
          <w:color w:val="000000"/>
          <w:sz w:val="32"/>
          <w:szCs w:val="32"/>
        </w:rPr>
        <w:t>年，新疆地矿局第十一地质大队在新疆吐鲁番市马鞍桥</w:t>
      </w:r>
      <w:proofErr w:type="gramStart"/>
      <w:r w:rsidRPr="00D03D4A">
        <w:rPr>
          <w:rFonts w:ascii="Times New Roman" w:eastAsia="仿宋" w:hAnsi="仿宋" w:hint="eastAsia"/>
          <w:color w:val="000000"/>
          <w:sz w:val="32"/>
          <w:szCs w:val="32"/>
        </w:rPr>
        <w:t>以东觉</w:t>
      </w:r>
      <w:proofErr w:type="gramEnd"/>
      <w:r w:rsidRPr="00D03D4A">
        <w:rPr>
          <w:rFonts w:ascii="Times New Roman" w:eastAsia="仿宋" w:hAnsi="仿宋" w:hint="eastAsia"/>
          <w:color w:val="000000"/>
          <w:sz w:val="32"/>
          <w:szCs w:val="32"/>
        </w:rPr>
        <w:t>罗塔格一带开展了</w:t>
      </w:r>
      <w:r w:rsidRPr="00D03D4A">
        <w:rPr>
          <w:rFonts w:ascii="Times New Roman" w:eastAsia="仿宋" w:hAnsi="仿宋" w:hint="eastAsia"/>
          <w:color w:val="000000"/>
          <w:sz w:val="32"/>
          <w:szCs w:val="32"/>
        </w:rPr>
        <w:t>1</w:t>
      </w:r>
      <w:r w:rsidRPr="00D03D4A">
        <w:rPr>
          <w:rFonts w:ascii="Times New Roman" w:eastAsia="仿宋" w:hAnsi="仿宋" w:hint="eastAsia"/>
          <w:color w:val="000000"/>
          <w:sz w:val="32"/>
          <w:szCs w:val="32"/>
        </w:rPr>
        <w:t>∶</w:t>
      </w:r>
      <w:r w:rsidRPr="00D03D4A">
        <w:rPr>
          <w:rFonts w:ascii="Times New Roman" w:eastAsia="仿宋" w:hAnsi="仿宋" w:hint="eastAsia"/>
          <w:color w:val="000000"/>
          <w:sz w:val="32"/>
          <w:szCs w:val="32"/>
        </w:rPr>
        <w:t>5</w:t>
      </w:r>
      <w:r w:rsidRPr="00D03D4A">
        <w:rPr>
          <w:rFonts w:ascii="Times New Roman" w:eastAsia="仿宋" w:hAnsi="仿宋" w:hint="eastAsia"/>
          <w:color w:val="000000"/>
          <w:sz w:val="32"/>
          <w:szCs w:val="32"/>
        </w:rPr>
        <w:t>万区域地质矿产调查，由新疆地矿局提交了该报告。报告中重新划分了本区的地层单位，厘定了地层系统；新发现了阿其克银多金属矿点、长岭金矿点、南山铜</w:t>
      </w:r>
      <w:proofErr w:type="gramStart"/>
      <w:r w:rsidRPr="00D03D4A">
        <w:rPr>
          <w:rFonts w:ascii="Times New Roman" w:eastAsia="仿宋" w:hAnsi="仿宋" w:hint="eastAsia"/>
          <w:color w:val="000000"/>
          <w:sz w:val="32"/>
          <w:szCs w:val="32"/>
        </w:rPr>
        <w:t>锌</w:t>
      </w:r>
      <w:proofErr w:type="gramEnd"/>
      <w:r w:rsidRPr="00D03D4A">
        <w:rPr>
          <w:rFonts w:ascii="Times New Roman" w:eastAsia="仿宋" w:hAnsi="仿宋" w:hint="eastAsia"/>
          <w:color w:val="000000"/>
          <w:sz w:val="32"/>
          <w:szCs w:val="32"/>
        </w:rPr>
        <w:t>矿点、柳村东铅矿点、乌宗布拉</w:t>
      </w:r>
      <w:proofErr w:type="gramStart"/>
      <w:r w:rsidRPr="00D03D4A">
        <w:rPr>
          <w:rFonts w:ascii="Times New Roman" w:eastAsia="仿宋" w:hAnsi="仿宋" w:hint="eastAsia"/>
          <w:color w:val="000000"/>
          <w:sz w:val="32"/>
          <w:szCs w:val="32"/>
        </w:rPr>
        <w:t>克锌多</w:t>
      </w:r>
      <w:proofErr w:type="gramEnd"/>
      <w:r w:rsidRPr="00D03D4A">
        <w:rPr>
          <w:rFonts w:ascii="Times New Roman" w:eastAsia="仿宋" w:hAnsi="仿宋" w:hint="eastAsia"/>
          <w:color w:val="000000"/>
          <w:sz w:val="32"/>
          <w:szCs w:val="32"/>
        </w:rPr>
        <w:t>金属矿点、库都克赤铁矿点等一批金属、多金属矿点和黑山石墨非金属矿点。</w:t>
      </w:r>
    </w:p>
    <w:p w14:paraId="756EF3FA" w14:textId="21B07FDE" w:rsidR="00D03D4A" w:rsidRPr="00D03D4A" w:rsidRDefault="00D03D4A" w:rsidP="00D03D4A">
      <w:pPr>
        <w:spacing w:line="360" w:lineRule="auto"/>
        <w:ind w:firstLineChars="200" w:firstLine="640"/>
        <w:rPr>
          <w:rFonts w:ascii="Times New Roman" w:eastAsia="仿宋" w:hAnsi="仿宋" w:hint="eastAsia"/>
          <w:color w:val="000000"/>
          <w:sz w:val="32"/>
          <w:szCs w:val="32"/>
        </w:rPr>
      </w:pPr>
      <w:r>
        <w:rPr>
          <w:rFonts w:ascii="Times New Roman" w:eastAsia="仿宋" w:hAnsi="仿宋"/>
          <w:color w:val="000000"/>
          <w:sz w:val="32"/>
          <w:szCs w:val="32"/>
        </w:rPr>
        <w:lastRenderedPageBreak/>
        <w:t>2</w:t>
      </w:r>
      <w:r>
        <w:rPr>
          <w:rFonts w:ascii="Times New Roman" w:eastAsia="仿宋" w:hAnsi="仿宋" w:hint="eastAsia"/>
          <w:color w:val="000000"/>
          <w:sz w:val="32"/>
          <w:szCs w:val="32"/>
        </w:rPr>
        <w:t>、</w:t>
      </w:r>
      <w:r w:rsidRPr="00D03D4A">
        <w:rPr>
          <w:rFonts w:ascii="Times New Roman" w:eastAsia="仿宋" w:hAnsi="仿宋" w:hint="eastAsia"/>
          <w:color w:val="000000"/>
          <w:sz w:val="32"/>
          <w:szCs w:val="32"/>
        </w:rPr>
        <w:t>2005</w:t>
      </w:r>
      <w:r w:rsidRPr="00D03D4A">
        <w:rPr>
          <w:rFonts w:ascii="Times New Roman" w:eastAsia="仿宋" w:hAnsi="仿宋" w:hint="eastAsia"/>
          <w:color w:val="000000"/>
          <w:sz w:val="32"/>
          <w:szCs w:val="32"/>
        </w:rPr>
        <w:t>年</w:t>
      </w:r>
      <w:r w:rsidRPr="00D03D4A">
        <w:rPr>
          <w:rFonts w:ascii="Times New Roman" w:eastAsia="仿宋" w:hAnsi="仿宋" w:hint="eastAsia"/>
          <w:color w:val="000000"/>
          <w:sz w:val="32"/>
          <w:szCs w:val="32"/>
        </w:rPr>
        <w:t>4</w:t>
      </w:r>
      <w:r w:rsidRPr="00D03D4A">
        <w:rPr>
          <w:rFonts w:ascii="Times New Roman" w:eastAsia="仿宋" w:hAnsi="仿宋" w:hint="eastAsia"/>
          <w:color w:val="000000"/>
          <w:sz w:val="32"/>
          <w:szCs w:val="32"/>
        </w:rPr>
        <w:t>月—</w:t>
      </w:r>
      <w:r w:rsidRPr="00D03D4A">
        <w:rPr>
          <w:rFonts w:ascii="Times New Roman" w:eastAsia="仿宋" w:hAnsi="仿宋" w:hint="eastAsia"/>
          <w:color w:val="000000"/>
          <w:sz w:val="32"/>
          <w:szCs w:val="32"/>
        </w:rPr>
        <w:t>2006</w:t>
      </w:r>
      <w:r w:rsidRPr="00D03D4A">
        <w:rPr>
          <w:rFonts w:ascii="Times New Roman" w:eastAsia="仿宋" w:hAnsi="仿宋" w:hint="eastAsia"/>
          <w:color w:val="000000"/>
          <w:sz w:val="32"/>
          <w:szCs w:val="32"/>
        </w:rPr>
        <w:t>年</w:t>
      </w:r>
      <w:r w:rsidRPr="00D03D4A">
        <w:rPr>
          <w:rFonts w:ascii="Times New Roman" w:eastAsia="仿宋" w:hAnsi="仿宋" w:hint="eastAsia"/>
          <w:color w:val="000000"/>
          <w:sz w:val="32"/>
          <w:szCs w:val="32"/>
        </w:rPr>
        <w:t>3</w:t>
      </w:r>
      <w:r w:rsidRPr="00D03D4A">
        <w:rPr>
          <w:rFonts w:ascii="Times New Roman" w:eastAsia="仿宋" w:hAnsi="仿宋" w:hint="eastAsia"/>
          <w:color w:val="000000"/>
          <w:sz w:val="32"/>
          <w:szCs w:val="32"/>
        </w:rPr>
        <w:t>月</w:t>
      </w:r>
      <w:r w:rsidRPr="00D03D4A">
        <w:rPr>
          <w:rFonts w:ascii="Times New Roman" w:eastAsia="仿宋" w:hAnsi="仿宋" w:hint="eastAsia"/>
          <w:color w:val="000000"/>
          <w:sz w:val="32"/>
          <w:szCs w:val="32"/>
        </w:rPr>
        <w:t>,</w:t>
      </w:r>
      <w:r w:rsidRPr="00D03D4A">
        <w:rPr>
          <w:rFonts w:ascii="Times New Roman" w:eastAsia="仿宋" w:hAnsi="仿宋" w:hint="eastAsia"/>
          <w:color w:val="000000"/>
          <w:sz w:val="32"/>
          <w:szCs w:val="32"/>
        </w:rPr>
        <w:t>新疆地矿局第一地质大队</w:t>
      </w:r>
      <w:proofErr w:type="gramStart"/>
      <w:r w:rsidRPr="00D03D4A">
        <w:rPr>
          <w:rFonts w:ascii="Times New Roman" w:eastAsia="仿宋" w:hAnsi="仿宋" w:hint="eastAsia"/>
          <w:color w:val="000000"/>
          <w:sz w:val="32"/>
          <w:szCs w:val="32"/>
        </w:rPr>
        <w:t>在却勒塔</w:t>
      </w:r>
      <w:proofErr w:type="gramEnd"/>
      <w:r w:rsidRPr="00D03D4A">
        <w:rPr>
          <w:rFonts w:ascii="Times New Roman" w:eastAsia="仿宋" w:hAnsi="仿宋" w:hint="eastAsia"/>
          <w:color w:val="000000"/>
          <w:sz w:val="32"/>
          <w:szCs w:val="32"/>
        </w:rPr>
        <w:t>格一带开展</w:t>
      </w:r>
      <w:r w:rsidRPr="00D03D4A">
        <w:rPr>
          <w:rFonts w:ascii="Times New Roman" w:eastAsia="仿宋" w:hAnsi="仿宋" w:hint="eastAsia"/>
          <w:color w:val="000000"/>
          <w:sz w:val="32"/>
          <w:szCs w:val="32"/>
        </w:rPr>
        <w:t>1:</w:t>
      </w:r>
      <w:proofErr w:type="gramStart"/>
      <w:r w:rsidRPr="00D03D4A">
        <w:rPr>
          <w:rFonts w:ascii="Times New Roman" w:eastAsia="仿宋" w:hAnsi="仿宋" w:hint="eastAsia"/>
          <w:color w:val="000000"/>
          <w:sz w:val="32"/>
          <w:szCs w:val="32"/>
        </w:rPr>
        <w:t>5</w:t>
      </w:r>
      <w:r w:rsidRPr="00D03D4A">
        <w:rPr>
          <w:rFonts w:ascii="Times New Roman" w:eastAsia="仿宋" w:hAnsi="仿宋" w:hint="eastAsia"/>
          <w:color w:val="000000"/>
          <w:sz w:val="32"/>
          <w:szCs w:val="32"/>
        </w:rPr>
        <w:t>万化</w:t>
      </w:r>
      <w:proofErr w:type="gramEnd"/>
      <w:r w:rsidRPr="00D03D4A">
        <w:rPr>
          <w:rFonts w:ascii="Times New Roman" w:eastAsia="仿宋" w:hAnsi="仿宋" w:hint="eastAsia"/>
          <w:color w:val="000000"/>
          <w:sz w:val="32"/>
          <w:szCs w:val="32"/>
        </w:rPr>
        <w:t>探普查工作，工作图幅面积涉及本区域，圈定</w:t>
      </w:r>
      <w:r w:rsidRPr="00D03D4A">
        <w:rPr>
          <w:rFonts w:ascii="Times New Roman" w:eastAsia="仿宋" w:hAnsi="仿宋" w:hint="eastAsia"/>
          <w:color w:val="000000"/>
          <w:sz w:val="32"/>
          <w:szCs w:val="32"/>
        </w:rPr>
        <w:t>22</w:t>
      </w:r>
      <w:r w:rsidRPr="00D03D4A">
        <w:rPr>
          <w:rFonts w:ascii="Times New Roman" w:eastAsia="仿宋" w:hAnsi="仿宋" w:hint="eastAsia"/>
          <w:color w:val="000000"/>
          <w:sz w:val="32"/>
          <w:szCs w:val="32"/>
        </w:rPr>
        <w:t>个综合异常，主要是以</w:t>
      </w:r>
      <w:r w:rsidRPr="00D03D4A">
        <w:rPr>
          <w:rFonts w:ascii="Times New Roman" w:eastAsia="仿宋" w:hAnsi="仿宋" w:hint="eastAsia"/>
          <w:color w:val="000000"/>
          <w:sz w:val="32"/>
          <w:szCs w:val="32"/>
        </w:rPr>
        <w:t>Au</w:t>
      </w:r>
      <w:r w:rsidRPr="00D03D4A">
        <w:rPr>
          <w:rFonts w:ascii="Times New Roman" w:eastAsia="仿宋" w:hAnsi="仿宋" w:hint="eastAsia"/>
          <w:color w:val="000000"/>
          <w:sz w:val="32"/>
          <w:szCs w:val="32"/>
        </w:rPr>
        <w:t>元素为主的综合元素异常。</w:t>
      </w:r>
    </w:p>
    <w:p w14:paraId="1449D1F5" w14:textId="77777777" w:rsidR="00D03D4A" w:rsidRDefault="00D03D4A" w:rsidP="00D03D4A">
      <w:pPr>
        <w:spacing w:line="360" w:lineRule="auto"/>
        <w:ind w:firstLineChars="200" w:firstLine="640"/>
        <w:rPr>
          <w:rFonts w:ascii="Times New Roman" w:eastAsia="仿宋" w:hAnsi="仿宋"/>
          <w:color w:val="000000"/>
          <w:sz w:val="32"/>
          <w:szCs w:val="32"/>
        </w:rPr>
      </w:pPr>
      <w:r>
        <w:rPr>
          <w:rFonts w:ascii="Times New Roman" w:eastAsia="仿宋" w:hAnsi="仿宋"/>
          <w:color w:val="000000"/>
          <w:sz w:val="32"/>
          <w:szCs w:val="32"/>
        </w:rPr>
        <w:t>3</w:t>
      </w:r>
      <w:r>
        <w:rPr>
          <w:rFonts w:ascii="Times New Roman" w:eastAsia="仿宋" w:hAnsi="仿宋" w:hint="eastAsia"/>
          <w:color w:val="000000"/>
          <w:sz w:val="32"/>
          <w:szCs w:val="32"/>
        </w:rPr>
        <w:t>、</w:t>
      </w:r>
      <w:r w:rsidRPr="00D03D4A">
        <w:rPr>
          <w:rFonts w:ascii="Times New Roman" w:eastAsia="仿宋" w:hAnsi="仿宋" w:hint="eastAsia"/>
          <w:color w:val="000000"/>
          <w:sz w:val="32"/>
          <w:szCs w:val="32"/>
        </w:rPr>
        <w:t>2018</w:t>
      </w:r>
      <w:r w:rsidRPr="00D03D4A">
        <w:rPr>
          <w:rFonts w:ascii="Times New Roman" w:eastAsia="仿宋" w:hAnsi="仿宋" w:hint="eastAsia"/>
          <w:color w:val="000000"/>
          <w:sz w:val="32"/>
          <w:szCs w:val="32"/>
        </w:rPr>
        <w:t>年以来，吐鲁番市自然资源局委托新疆地矿局第一地质大队对高昌区南部矿区一带开展了建材、化工类矿产的路线地质调查、靶区优选等工作，积累了详实的基础地质资料及矿产信息，为本项目的立项提供了地质依据。</w:t>
      </w:r>
    </w:p>
    <w:p w14:paraId="69387029" w14:textId="3C65AA9E" w:rsidR="000E70F9" w:rsidRDefault="00D03D4A" w:rsidP="00D03D4A">
      <w:pPr>
        <w:spacing w:line="360" w:lineRule="auto"/>
        <w:ind w:firstLineChars="200" w:firstLine="640"/>
        <w:rPr>
          <w:rFonts w:ascii="仿宋" w:eastAsia="仿宋" w:hAnsi="仿宋" w:cs="仿宋"/>
          <w:sz w:val="32"/>
          <w:szCs w:val="32"/>
        </w:rPr>
      </w:pPr>
      <w:r>
        <w:rPr>
          <w:rFonts w:ascii="Times New Roman" w:eastAsia="仿宋" w:hAnsi="仿宋"/>
          <w:color w:val="000000"/>
          <w:sz w:val="32"/>
          <w:szCs w:val="32"/>
        </w:rPr>
        <w:t>4</w:t>
      </w:r>
      <w:r w:rsidR="0056215E">
        <w:rPr>
          <w:rFonts w:ascii="Times New Roman" w:eastAsia="仿宋" w:hAnsi="仿宋" w:hint="eastAsia"/>
          <w:color w:val="000000"/>
          <w:sz w:val="32"/>
          <w:szCs w:val="32"/>
        </w:rPr>
        <w:t>、</w:t>
      </w:r>
      <w:r w:rsidR="0056215E">
        <w:rPr>
          <w:rFonts w:ascii="Times New Roman" w:eastAsia="仿宋" w:hAnsi="仿宋"/>
          <w:color w:val="000000"/>
          <w:sz w:val="32"/>
          <w:szCs w:val="32"/>
        </w:rPr>
        <w:t>20</w:t>
      </w:r>
      <w:r w:rsidR="00754931">
        <w:rPr>
          <w:rFonts w:ascii="Times New Roman" w:eastAsia="仿宋" w:hAnsi="仿宋"/>
          <w:color w:val="000000"/>
          <w:sz w:val="32"/>
          <w:szCs w:val="32"/>
        </w:rPr>
        <w:t>19</w:t>
      </w:r>
      <w:r w:rsidR="002169C5">
        <w:rPr>
          <w:rFonts w:ascii="Times New Roman" w:eastAsia="仿宋" w:hAnsi="仿宋" w:hint="eastAsia"/>
          <w:color w:val="000000"/>
          <w:sz w:val="32"/>
          <w:szCs w:val="32"/>
        </w:rPr>
        <w:t>~</w:t>
      </w:r>
      <w:r w:rsidR="00754931">
        <w:rPr>
          <w:rFonts w:ascii="Times New Roman" w:eastAsia="仿宋" w:hAnsi="仿宋"/>
          <w:color w:val="000000"/>
          <w:sz w:val="32"/>
          <w:szCs w:val="32"/>
        </w:rPr>
        <w:t>2022</w:t>
      </w:r>
      <w:r w:rsidR="00754931">
        <w:rPr>
          <w:rFonts w:ascii="Times New Roman" w:eastAsia="仿宋" w:hAnsi="仿宋" w:hint="eastAsia"/>
          <w:color w:val="000000"/>
          <w:sz w:val="32"/>
          <w:szCs w:val="32"/>
        </w:rPr>
        <w:t>年</w:t>
      </w:r>
      <w:r w:rsidR="0056215E">
        <w:rPr>
          <w:rFonts w:ascii="Times New Roman" w:eastAsia="仿宋" w:hAnsi="仿宋"/>
          <w:color w:val="000000"/>
          <w:sz w:val="32"/>
          <w:szCs w:val="32"/>
        </w:rPr>
        <w:t>，</w:t>
      </w:r>
      <w:r w:rsidR="00754931" w:rsidRPr="00754931">
        <w:rPr>
          <w:rFonts w:ascii="Times New Roman" w:eastAsia="仿宋" w:hAnsi="仿宋" w:hint="eastAsia"/>
          <w:color w:val="000000"/>
          <w:sz w:val="32"/>
          <w:szCs w:val="32"/>
        </w:rPr>
        <w:t>新疆地矿局第一地质大队</w:t>
      </w:r>
      <w:r w:rsidR="006B39B5" w:rsidRPr="006B39B5">
        <w:rPr>
          <w:rFonts w:ascii="Times New Roman" w:eastAsia="仿宋" w:hAnsi="仿宋" w:hint="eastAsia"/>
          <w:color w:val="000000"/>
          <w:sz w:val="32"/>
          <w:szCs w:val="32"/>
        </w:rPr>
        <w:t>受</w:t>
      </w:r>
      <w:r w:rsidR="00D62659">
        <w:rPr>
          <w:rFonts w:ascii="Times New Roman" w:eastAsia="仿宋" w:hAnsi="仿宋" w:hint="eastAsia"/>
          <w:color w:val="000000"/>
          <w:sz w:val="32"/>
          <w:szCs w:val="32"/>
        </w:rPr>
        <w:t>吐鲁番市自然资源局</w:t>
      </w:r>
      <w:r w:rsidR="006B39B5" w:rsidRPr="006B39B5">
        <w:rPr>
          <w:rFonts w:ascii="Times New Roman" w:eastAsia="仿宋" w:hAnsi="仿宋" w:hint="eastAsia"/>
          <w:color w:val="000000"/>
          <w:sz w:val="32"/>
          <w:szCs w:val="32"/>
        </w:rPr>
        <w:t>的委托，对</w:t>
      </w:r>
      <w:r w:rsidR="004A6D73">
        <w:rPr>
          <w:rFonts w:ascii="Times New Roman" w:eastAsia="仿宋" w:hAnsi="仿宋" w:hint="eastAsia"/>
          <w:color w:val="000000"/>
          <w:sz w:val="32"/>
          <w:szCs w:val="32"/>
        </w:rPr>
        <w:t>新疆吐鲁番市高昌区南部冶金、化工用石灰岩（大理岩）矿Ⅱ区</w:t>
      </w:r>
      <w:r w:rsidR="00754931">
        <w:rPr>
          <w:rFonts w:ascii="Times New Roman" w:eastAsia="仿宋" w:hAnsi="仿宋" w:hint="eastAsia"/>
          <w:color w:val="000000"/>
          <w:sz w:val="32"/>
          <w:szCs w:val="32"/>
        </w:rPr>
        <w:t>分阶段</w:t>
      </w:r>
      <w:r w:rsidR="006B39B5" w:rsidRPr="006B39B5">
        <w:rPr>
          <w:rFonts w:ascii="Times New Roman" w:eastAsia="仿宋" w:hAnsi="仿宋" w:hint="eastAsia"/>
          <w:color w:val="000000"/>
          <w:sz w:val="32"/>
          <w:szCs w:val="32"/>
        </w:rPr>
        <w:t>进行</w:t>
      </w:r>
      <w:r w:rsidR="00754931">
        <w:rPr>
          <w:rFonts w:ascii="Times New Roman" w:eastAsia="仿宋" w:hAnsi="仿宋" w:hint="eastAsia"/>
          <w:color w:val="000000"/>
          <w:sz w:val="32"/>
          <w:szCs w:val="32"/>
        </w:rPr>
        <w:t>了</w:t>
      </w:r>
      <w:r w:rsidR="006B39B5" w:rsidRPr="006B39B5">
        <w:rPr>
          <w:rFonts w:ascii="Times New Roman" w:eastAsia="仿宋" w:hAnsi="仿宋" w:hint="eastAsia"/>
          <w:color w:val="000000"/>
          <w:sz w:val="32"/>
          <w:szCs w:val="32"/>
        </w:rPr>
        <w:t>地质</w:t>
      </w:r>
      <w:r w:rsidR="00754931">
        <w:rPr>
          <w:rFonts w:ascii="Times New Roman" w:eastAsia="仿宋" w:hAnsi="仿宋" w:hint="eastAsia"/>
          <w:color w:val="000000"/>
          <w:sz w:val="32"/>
          <w:szCs w:val="32"/>
        </w:rPr>
        <w:t>勘查</w:t>
      </w:r>
      <w:r w:rsidR="006B39B5" w:rsidRPr="006B39B5">
        <w:rPr>
          <w:rFonts w:ascii="Times New Roman" w:eastAsia="仿宋" w:hAnsi="仿宋" w:hint="eastAsia"/>
          <w:color w:val="000000"/>
          <w:sz w:val="32"/>
          <w:szCs w:val="32"/>
        </w:rPr>
        <w:t>工作，</w:t>
      </w:r>
      <w:r w:rsidR="00BA7C23" w:rsidRPr="00BA7C23">
        <w:rPr>
          <w:rFonts w:ascii="Times New Roman" w:eastAsia="仿宋" w:hAnsi="仿宋" w:hint="eastAsia"/>
          <w:color w:val="000000"/>
          <w:sz w:val="32"/>
          <w:szCs w:val="32"/>
        </w:rPr>
        <w:t>发现并提交了可供开发利用的有色冶金、化工用石灰岩矿产地</w:t>
      </w:r>
      <w:r w:rsidR="00BA7C23" w:rsidRPr="00BA7C23">
        <w:rPr>
          <w:rFonts w:ascii="Times New Roman" w:eastAsia="仿宋" w:hAnsi="仿宋" w:hint="eastAsia"/>
          <w:color w:val="000000"/>
          <w:sz w:val="32"/>
          <w:szCs w:val="32"/>
        </w:rPr>
        <w:t>1</w:t>
      </w:r>
      <w:r w:rsidR="00BA7C23" w:rsidRPr="00BA7C23">
        <w:rPr>
          <w:rFonts w:ascii="Times New Roman" w:eastAsia="仿宋" w:hAnsi="仿宋" w:hint="eastAsia"/>
          <w:color w:val="000000"/>
          <w:sz w:val="32"/>
          <w:szCs w:val="32"/>
        </w:rPr>
        <w:t>处，提交的资源储量规模为中型</w:t>
      </w:r>
      <w:r w:rsidR="0056215E">
        <w:rPr>
          <w:rFonts w:ascii="Times New Roman" w:eastAsia="仿宋" w:hAnsi="仿宋"/>
          <w:color w:val="000000"/>
          <w:sz w:val="32"/>
          <w:szCs w:val="32"/>
        </w:rPr>
        <w:t>，编制了《</w:t>
      </w:r>
      <w:r w:rsidR="00BA7C23" w:rsidRPr="00BA7C23">
        <w:rPr>
          <w:rFonts w:ascii="Times New Roman" w:eastAsia="仿宋" w:hAnsi="仿宋" w:hint="eastAsia"/>
          <w:color w:val="000000"/>
          <w:sz w:val="32"/>
          <w:szCs w:val="32"/>
        </w:rPr>
        <w:t>新疆吐鲁番市高昌区南部冶金、化工用石灰岩（大理岩）矿Ⅱ区详查报告</w:t>
      </w:r>
      <w:r w:rsidR="0056215E">
        <w:rPr>
          <w:rFonts w:ascii="Times New Roman" w:eastAsia="仿宋" w:hAnsi="仿宋"/>
          <w:sz w:val="32"/>
          <w:szCs w:val="32"/>
        </w:rPr>
        <w:t>》，</w:t>
      </w:r>
      <w:r w:rsidR="00BA7C23" w:rsidRPr="00BA7C23">
        <w:rPr>
          <w:rFonts w:ascii="Times New Roman" w:eastAsia="仿宋" w:hAnsi="仿宋" w:hint="eastAsia"/>
          <w:sz w:val="32"/>
          <w:szCs w:val="32"/>
        </w:rPr>
        <w:t>探求了有色冶金溶剂用石灰岩控制</w:t>
      </w:r>
      <w:r w:rsidR="00BA7C23" w:rsidRPr="00BA7C23">
        <w:rPr>
          <w:rFonts w:ascii="Times New Roman" w:eastAsia="仿宋" w:hAnsi="仿宋" w:hint="eastAsia"/>
          <w:sz w:val="32"/>
          <w:szCs w:val="32"/>
        </w:rPr>
        <w:t>+</w:t>
      </w:r>
      <w:r w:rsidR="00BA7C23" w:rsidRPr="00BA7C23">
        <w:rPr>
          <w:rFonts w:ascii="Times New Roman" w:eastAsia="仿宋" w:hAnsi="仿宋" w:hint="eastAsia"/>
          <w:sz w:val="32"/>
          <w:szCs w:val="32"/>
        </w:rPr>
        <w:t>推断资源量</w:t>
      </w:r>
      <w:r w:rsidR="00BA7C23" w:rsidRPr="00BA7C23">
        <w:rPr>
          <w:rFonts w:ascii="Times New Roman" w:eastAsia="仿宋" w:hAnsi="仿宋" w:hint="eastAsia"/>
          <w:sz w:val="32"/>
          <w:szCs w:val="32"/>
        </w:rPr>
        <w:t>438.00</w:t>
      </w:r>
      <w:r w:rsidR="00BA7C23" w:rsidRPr="00BA7C23">
        <w:rPr>
          <w:rFonts w:ascii="Times New Roman" w:eastAsia="仿宋" w:hAnsi="仿宋" w:hint="eastAsia"/>
          <w:sz w:val="32"/>
          <w:szCs w:val="32"/>
        </w:rPr>
        <w:t>万吨，电石用石灰岩控制</w:t>
      </w:r>
      <w:r w:rsidR="00BA7C23" w:rsidRPr="00BA7C23">
        <w:rPr>
          <w:rFonts w:ascii="Times New Roman" w:eastAsia="仿宋" w:hAnsi="仿宋" w:hint="eastAsia"/>
          <w:sz w:val="32"/>
          <w:szCs w:val="32"/>
        </w:rPr>
        <w:t>+</w:t>
      </w:r>
      <w:r w:rsidR="00BA7C23" w:rsidRPr="00BA7C23">
        <w:rPr>
          <w:rFonts w:ascii="Times New Roman" w:eastAsia="仿宋" w:hAnsi="仿宋" w:hint="eastAsia"/>
          <w:sz w:val="32"/>
          <w:szCs w:val="32"/>
        </w:rPr>
        <w:t>推断资源量</w:t>
      </w:r>
      <w:r w:rsidR="00BA7C23" w:rsidRPr="00BA7C23">
        <w:rPr>
          <w:rFonts w:ascii="Times New Roman" w:eastAsia="仿宋" w:hAnsi="仿宋" w:hint="eastAsia"/>
          <w:sz w:val="32"/>
          <w:szCs w:val="32"/>
        </w:rPr>
        <w:t>1693.49</w:t>
      </w:r>
      <w:r w:rsidR="00BA7C23" w:rsidRPr="00BA7C23">
        <w:rPr>
          <w:rFonts w:ascii="Times New Roman" w:eastAsia="仿宋" w:hAnsi="仿宋" w:hint="eastAsia"/>
          <w:sz w:val="32"/>
          <w:szCs w:val="32"/>
        </w:rPr>
        <w:t>万吨，总石灰岩资源量</w:t>
      </w:r>
      <w:r w:rsidR="00BA7C23" w:rsidRPr="00BA7C23">
        <w:rPr>
          <w:rFonts w:ascii="Times New Roman" w:eastAsia="仿宋" w:hAnsi="仿宋" w:hint="eastAsia"/>
          <w:sz w:val="32"/>
          <w:szCs w:val="32"/>
        </w:rPr>
        <w:t>2131.49</w:t>
      </w:r>
      <w:r w:rsidR="00BA7C23" w:rsidRPr="00BA7C23">
        <w:rPr>
          <w:rFonts w:ascii="Times New Roman" w:eastAsia="仿宋" w:hAnsi="仿宋" w:hint="eastAsia"/>
          <w:sz w:val="32"/>
          <w:szCs w:val="32"/>
        </w:rPr>
        <w:t>万吨</w:t>
      </w:r>
      <w:r w:rsidR="0056215E">
        <w:rPr>
          <w:rFonts w:ascii="仿宋" w:eastAsia="仿宋" w:hAnsi="仿宋" w:cs="仿宋" w:hint="eastAsia"/>
          <w:sz w:val="32"/>
          <w:szCs w:val="32"/>
        </w:rPr>
        <w:t>。</w:t>
      </w:r>
    </w:p>
    <w:p w14:paraId="3533C97C" w14:textId="77777777" w:rsidR="000E70F9" w:rsidRDefault="00000000">
      <w:pPr>
        <w:pStyle w:val="1"/>
        <w:spacing w:before="0" w:after="0" w:line="560" w:lineRule="exact"/>
        <w:ind w:firstLineChars="200" w:firstLine="643"/>
        <w:rPr>
          <w:rFonts w:ascii="黑体" w:eastAsia="黑体" w:hAnsi="黑体" w:cs="黑体"/>
          <w:sz w:val="32"/>
          <w:szCs w:val="32"/>
        </w:rPr>
      </w:pPr>
      <w:bookmarkStart w:id="9" w:name="_Toc113223212"/>
      <w:r>
        <w:rPr>
          <w:rFonts w:ascii="黑体" w:eastAsia="黑体" w:hAnsi="黑体" w:cs="黑体" w:hint="eastAsia"/>
          <w:sz w:val="32"/>
          <w:szCs w:val="32"/>
        </w:rPr>
        <w:t>二、地质矿产概况</w:t>
      </w:r>
      <w:bookmarkEnd w:id="9"/>
    </w:p>
    <w:p w14:paraId="78A6169A" w14:textId="081FA9C0" w:rsidR="00775E18" w:rsidRDefault="00775E18" w:rsidP="00775E18">
      <w:pPr>
        <w:pStyle w:val="2"/>
        <w:spacing w:line="360" w:lineRule="auto"/>
        <w:ind w:firstLineChars="200" w:firstLine="643"/>
        <w:rPr>
          <w:rFonts w:ascii="仿宋" w:eastAsia="仿宋" w:hAnsi="仿宋" w:cs="仿宋"/>
          <w:szCs w:val="32"/>
        </w:rPr>
      </w:pPr>
      <w:bookmarkStart w:id="10" w:name="_Toc113223213"/>
      <w:r>
        <w:rPr>
          <w:rFonts w:ascii="仿宋" w:eastAsia="仿宋" w:hAnsi="仿宋" w:cs="仿宋" w:hint="eastAsia"/>
          <w:szCs w:val="32"/>
        </w:rPr>
        <w:t>（一）区域地质概况</w:t>
      </w:r>
      <w:bookmarkEnd w:id="10"/>
    </w:p>
    <w:p w14:paraId="16BE0FC1" w14:textId="51DBCE0B" w:rsidR="00775E18" w:rsidRDefault="00775E18" w:rsidP="00775E18">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1</w:t>
      </w:r>
      <w:r>
        <w:rPr>
          <w:rFonts w:ascii="Times New Roman" w:eastAsia="仿宋" w:hAnsi="Times New Roman" w:hint="eastAsia"/>
          <w:b/>
          <w:color w:val="000000"/>
          <w:sz w:val="32"/>
          <w:szCs w:val="32"/>
        </w:rPr>
        <w:t>、</w:t>
      </w:r>
      <w:r w:rsidR="00D54DA7">
        <w:rPr>
          <w:rFonts w:ascii="Times New Roman" w:eastAsia="仿宋" w:hAnsi="Times New Roman" w:hint="eastAsia"/>
          <w:b/>
          <w:color w:val="000000"/>
          <w:sz w:val="32"/>
          <w:szCs w:val="32"/>
        </w:rPr>
        <w:t>区域</w:t>
      </w:r>
      <w:r>
        <w:rPr>
          <w:rFonts w:ascii="Times New Roman" w:eastAsia="仿宋" w:hAnsi="仿宋"/>
          <w:b/>
          <w:color w:val="000000"/>
          <w:sz w:val="32"/>
          <w:szCs w:val="32"/>
        </w:rPr>
        <w:t>地层</w:t>
      </w:r>
    </w:p>
    <w:p w14:paraId="364F71F3" w14:textId="5B82963D" w:rsidR="00257201" w:rsidRDefault="00B91676" w:rsidP="002169C5">
      <w:pPr>
        <w:spacing w:line="360" w:lineRule="auto"/>
        <w:ind w:firstLineChars="200" w:firstLine="640"/>
        <w:rPr>
          <w:rFonts w:ascii="Times New Roman" w:eastAsia="仿宋" w:hAnsi="仿宋"/>
          <w:bCs/>
          <w:color w:val="000000"/>
          <w:sz w:val="32"/>
          <w:szCs w:val="32"/>
        </w:rPr>
      </w:pPr>
      <w:r>
        <w:rPr>
          <w:rFonts w:ascii="Times New Roman" w:eastAsia="仿宋" w:hAnsi="仿宋" w:hint="eastAsia"/>
          <w:bCs/>
          <w:color w:val="000000"/>
          <w:sz w:val="32"/>
          <w:szCs w:val="32"/>
        </w:rPr>
        <w:t>区域出露地层主要为</w:t>
      </w:r>
      <w:r w:rsidR="002169C5" w:rsidRPr="002169C5">
        <w:rPr>
          <w:rFonts w:ascii="Times New Roman" w:eastAsia="仿宋" w:hAnsi="仿宋" w:hint="eastAsia"/>
          <w:bCs/>
          <w:color w:val="000000"/>
          <w:sz w:val="32"/>
          <w:szCs w:val="32"/>
        </w:rPr>
        <w:t>长城系星星峡岩群（</w:t>
      </w:r>
      <w:proofErr w:type="spellStart"/>
      <w:r w:rsidR="002169C5" w:rsidRPr="002169C5">
        <w:rPr>
          <w:rFonts w:ascii="Times New Roman" w:eastAsia="仿宋" w:hAnsi="仿宋" w:hint="eastAsia"/>
          <w:bCs/>
          <w:color w:val="000000"/>
          <w:sz w:val="32"/>
          <w:szCs w:val="32"/>
        </w:rPr>
        <w:t>Ch</w:t>
      </w:r>
      <w:r w:rsidR="002169C5" w:rsidRPr="00B91676">
        <w:rPr>
          <w:rFonts w:ascii="Times New Roman" w:eastAsia="仿宋" w:hAnsi="仿宋" w:hint="eastAsia"/>
          <w:bCs/>
          <w:i/>
          <w:iCs/>
          <w:color w:val="000000"/>
          <w:sz w:val="32"/>
          <w:szCs w:val="32"/>
        </w:rPr>
        <w:t>X</w:t>
      </w:r>
      <w:proofErr w:type="spellEnd"/>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下</w:t>
      </w:r>
      <w:proofErr w:type="gramStart"/>
      <w:r w:rsidR="002169C5" w:rsidRPr="002169C5">
        <w:rPr>
          <w:rFonts w:ascii="Times New Roman" w:eastAsia="仿宋" w:hAnsi="仿宋" w:hint="eastAsia"/>
          <w:bCs/>
          <w:color w:val="000000"/>
          <w:sz w:val="32"/>
          <w:szCs w:val="32"/>
        </w:rPr>
        <w:t>奥陶统</w:t>
      </w:r>
      <w:proofErr w:type="gramEnd"/>
      <w:r w:rsidR="002169C5" w:rsidRPr="002169C5">
        <w:rPr>
          <w:rFonts w:ascii="Times New Roman" w:eastAsia="仿宋" w:hAnsi="仿宋" w:hint="eastAsia"/>
          <w:bCs/>
          <w:color w:val="000000"/>
          <w:sz w:val="32"/>
          <w:szCs w:val="32"/>
        </w:rPr>
        <w:t>米什西沟组（</w:t>
      </w:r>
      <w:r w:rsidR="002169C5" w:rsidRPr="002169C5">
        <w:rPr>
          <w:rFonts w:ascii="Times New Roman" w:eastAsia="仿宋" w:hAnsi="仿宋" w:hint="eastAsia"/>
          <w:bCs/>
          <w:color w:val="000000"/>
          <w:sz w:val="32"/>
          <w:szCs w:val="32"/>
        </w:rPr>
        <w:t>O</w:t>
      </w:r>
      <w:r w:rsidR="002169C5" w:rsidRPr="00B91676">
        <w:rPr>
          <w:rFonts w:ascii="Times New Roman" w:eastAsia="仿宋" w:hAnsi="仿宋" w:hint="eastAsia"/>
          <w:bCs/>
          <w:color w:val="000000"/>
          <w:sz w:val="32"/>
          <w:szCs w:val="32"/>
          <w:vertAlign w:val="subscript"/>
        </w:rPr>
        <w:t>1</w:t>
      </w:r>
      <w:r w:rsidR="002169C5" w:rsidRPr="00B91676">
        <w:rPr>
          <w:rFonts w:ascii="Times New Roman" w:eastAsia="仿宋" w:hAnsi="仿宋" w:hint="eastAsia"/>
          <w:bCs/>
          <w:i/>
          <w:iCs/>
          <w:color w:val="000000"/>
          <w:sz w:val="32"/>
          <w:szCs w:val="32"/>
        </w:rPr>
        <w:t>m</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下泥盆统阿尔彼什麦布拉克组</w:t>
      </w:r>
      <w:r w:rsidR="002169C5" w:rsidRPr="002169C5">
        <w:rPr>
          <w:rFonts w:ascii="Times New Roman" w:eastAsia="仿宋" w:hAnsi="仿宋" w:hint="eastAsia"/>
          <w:bCs/>
          <w:color w:val="000000"/>
          <w:sz w:val="32"/>
          <w:szCs w:val="32"/>
        </w:rPr>
        <w:lastRenderedPageBreak/>
        <w:t>（</w:t>
      </w:r>
      <w:r w:rsidR="002169C5" w:rsidRPr="002169C5">
        <w:rPr>
          <w:rFonts w:ascii="Times New Roman" w:eastAsia="仿宋" w:hAnsi="仿宋" w:hint="eastAsia"/>
          <w:bCs/>
          <w:color w:val="000000"/>
          <w:sz w:val="32"/>
          <w:szCs w:val="32"/>
        </w:rPr>
        <w:t>D</w:t>
      </w:r>
      <w:r w:rsidR="002169C5" w:rsidRPr="00B91676">
        <w:rPr>
          <w:rFonts w:ascii="Times New Roman" w:eastAsia="仿宋" w:hAnsi="仿宋" w:hint="eastAsia"/>
          <w:bCs/>
          <w:color w:val="000000"/>
          <w:sz w:val="32"/>
          <w:szCs w:val="32"/>
          <w:vertAlign w:val="subscript"/>
        </w:rPr>
        <w:t>1</w:t>
      </w:r>
      <w:r w:rsidR="002169C5" w:rsidRPr="00B91676">
        <w:rPr>
          <w:rFonts w:ascii="Times New Roman" w:eastAsia="仿宋" w:hAnsi="仿宋" w:hint="eastAsia"/>
          <w:bCs/>
          <w:i/>
          <w:iCs/>
          <w:color w:val="000000"/>
          <w:sz w:val="32"/>
          <w:szCs w:val="32"/>
        </w:rPr>
        <w:t>a</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上石炭</w:t>
      </w:r>
      <w:proofErr w:type="gramStart"/>
      <w:r w:rsidR="002169C5" w:rsidRPr="002169C5">
        <w:rPr>
          <w:rFonts w:ascii="Times New Roman" w:eastAsia="仿宋" w:hAnsi="仿宋" w:hint="eastAsia"/>
          <w:bCs/>
          <w:color w:val="000000"/>
          <w:sz w:val="32"/>
          <w:szCs w:val="32"/>
        </w:rPr>
        <w:t>统底坎尔组</w:t>
      </w:r>
      <w:proofErr w:type="gramEnd"/>
      <w:r w:rsidR="002169C5" w:rsidRPr="002169C5">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C</w:t>
      </w:r>
      <w:r w:rsidR="002169C5" w:rsidRPr="00B91676">
        <w:rPr>
          <w:rFonts w:ascii="Times New Roman" w:eastAsia="仿宋" w:hAnsi="仿宋" w:hint="eastAsia"/>
          <w:bCs/>
          <w:color w:val="000000"/>
          <w:sz w:val="32"/>
          <w:szCs w:val="32"/>
          <w:vertAlign w:val="subscript"/>
        </w:rPr>
        <w:t>2</w:t>
      </w:r>
      <w:r w:rsidR="002169C5" w:rsidRPr="00B91676">
        <w:rPr>
          <w:rFonts w:ascii="Times New Roman" w:eastAsia="仿宋" w:hAnsi="仿宋" w:hint="eastAsia"/>
          <w:bCs/>
          <w:i/>
          <w:iCs/>
          <w:color w:val="000000"/>
          <w:sz w:val="32"/>
          <w:szCs w:val="32"/>
        </w:rPr>
        <w:t>d</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下石炭统罗布</w:t>
      </w:r>
      <w:proofErr w:type="gramStart"/>
      <w:r w:rsidR="002169C5" w:rsidRPr="002169C5">
        <w:rPr>
          <w:rFonts w:ascii="Times New Roman" w:eastAsia="仿宋" w:hAnsi="仿宋" w:hint="eastAsia"/>
          <w:bCs/>
          <w:color w:val="000000"/>
          <w:sz w:val="32"/>
          <w:szCs w:val="32"/>
        </w:rPr>
        <w:t>厄</w:t>
      </w:r>
      <w:proofErr w:type="gramEnd"/>
      <w:r w:rsidR="002169C5" w:rsidRPr="002169C5">
        <w:rPr>
          <w:rFonts w:ascii="Times New Roman" w:eastAsia="仿宋" w:hAnsi="仿宋" w:hint="eastAsia"/>
          <w:bCs/>
          <w:color w:val="000000"/>
          <w:sz w:val="32"/>
          <w:szCs w:val="32"/>
        </w:rPr>
        <w:t>组（</w:t>
      </w:r>
      <w:r w:rsidR="002169C5" w:rsidRPr="002169C5">
        <w:rPr>
          <w:rFonts w:ascii="Times New Roman" w:eastAsia="仿宋" w:hAnsi="仿宋" w:hint="eastAsia"/>
          <w:bCs/>
          <w:color w:val="000000"/>
          <w:sz w:val="32"/>
          <w:szCs w:val="32"/>
        </w:rPr>
        <w:t>C</w:t>
      </w:r>
      <w:r w:rsidR="002169C5" w:rsidRPr="00B91676">
        <w:rPr>
          <w:rFonts w:ascii="Times New Roman" w:eastAsia="仿宋" w:hAnsi="仿宋" w:hint="eastAsia"/>
          <w:bCs/>
          <w:color w:val="000000"/>
          <w:sz w:val="32"/>
          <w:szCs w:val="32"/>
          <w:vertAlign w:val="subscript"/>
        </w:rPr>
        <w:t>1</w:t>
      </w:r>
      <w:r w:rsidR="002169C5" w:rsidRPr="00B91676">
        <w:rPr>
          <w:rFonts w:ascii="Times New Roman" w:eastAsia="仿宋" w:hAnsi="仿宋" w:hint="eastAsia"/>
          <w:bCs/>
          <w:i/>
          <w:iCs/>
          <w:color w:val="000000"/>
          <w:sz w:val="32"/>
          <w:szCs w:val="32"/>
        </w:rPr>
        <w:t>l</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下</w:t>
      </w:r>
      <w:proofErr w:type="gramStart"/>
      <w:r w:rsidR="002169C5" w:rsidRPr="002169C5">
        <w:rPr>
          <w:rFonts w:ascii="Times New Roman" w:eastAsia="仿宋" w:hAnsi="仿宋" w:hint="eastAsia"/>
          <w:bCs/>
          <w:color w:val="000000"/>
          <w:sz w:val="32"/>
          <w:szCs w:val="32"/>
        </w:rPr>
        <w:t>石炭统小热泉</w:t>
      </w:r>
      <w:proofErr w:type="gramEnd"/>
      <w:r w:rsidR="002169C5" w:rsidRPr="002169C5">
        <w:rPr>
          <w:rFonts w:ascii="Times New Roman" w:eastAsia="仿宋" w:hAnsi="仿宋" w:hint="eastAsia"/>
          <w:bCs/>
          <w:color w:val="000000"/>
          <w:sz w:val="32"/>
          <w:szCs w:val="32"/>
        </w:rPr>
        <w:t>子组（</w:t>
      </w:r>
      <w:r w:rsidR="002169C5" w:rsidRPr="002169C5">
        <w:rPr>
          <w:rFonts w:ascii="Times New Roman" w:eastAsia="仿宋" w:hAnsi="仿宋" w:hint="eastAsia"/>
          <w:bCs/>
          <w:color w:val="000000"/>
          <w:sz w:val="32"/>
          <w:szCs w:val="32"/>
        </w:rPr>
        <w:t>C</w:t>
      </w:r>
      <w:r w:rsidR="002169C5" w:rsidRPr="00B91676">
        <w:rPr>
          <w:rFonts w:ascii="Times New Roman" w:eastAsia="仿宋" w:hAnsi="仿宋" w:hint="eastAsia"/>
          <w:bCs/>
          <w:color w:val="000000"/>
          <w:sz w:val="32"/>
          <w:szCs w:val="32"/>
          <w:vertAlign w:val="subscript"/>
        </w:rPr>
        <w:t>1</w:t>
      </w:r>
      <w:r w:rsidR="002169C5" w:rsidRPr="00B91676">
        <w:rPr>
          <w:rFonts w:ascii="Times New Roman" w:eastAsia="仿宋" w:hAnsi="仿宋" w:hint="eastAsia"/>
          <w:bCs/>
          <w:i/>
          <w:iCs/>
          <w:color w:val="000000"/>
          <w:sz w:val="32"/>
          <w:szCs w:val="32"/>
        </w:rPr>
        <w:t>x</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下石炭统阿克沙克组（</w:t>
      </w:r>
      <w:r w:rsidR="002169C5" w:rsidRPr="002169C5">
        <w:rPr>
          <w:rFonts w:ascii="Times New Roman" w:eastAsia="仿宋" w:hAnsi="仿宋" w:hint="eastAsia"/>
          <w:bCs/>
          <w:color w:val="000000"/>
          <w:sz w:val="32"/>
          <w:szCs w:val="32"/>
        </w:rPr>
        <w:t>C</w:t>
      </w:r>
      <w:r w:rsidR="002169C5" w:rsidRPr="00B91676">
        <w:rPr>
          <w:rFonts w:ascii="Times New Roman" w:eastAsia="仿宋" w:hAnsi="仿宋" w:hint="eastAsia"/>
          <w:bCs/>
          <w:color w:val="000000"/>
          <w:sz w:val="32"/>
          <w:szCs w:val="32"/>
          <w:vertAlign w:val="subscript"/>
        </w:rPr>
        <w:t>1</w:t>
      </w:r>
      <w:r w:rsidR="002169C5" w:rsidRPr="00B91676">
        <w:rPr>
          <w:rFonts w:ascii="Times New Roman" w:eastAsia="仿宋" w:hAnsi="仿宋" w:hint="eastAsia"/>
          <w:bCs/>
          <w:i/>
          <w:iCs/>
          <w:color w:val="000000"/>
          <w:sz w:val="32"/>
          <w:szCs w:val="32"/>
        </w:rPr>
        <w:t>a</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下</w:t>
      </w:r>
      <w:r w:rsidR="002169C5" w:rsidRPr="002169C5">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中二叠统阿其克布拉克组（</w:t>
      </w:r>
      <w:r w:rsidR="002169C5" w:rsidRPr="002169C5">
        <w:rPr>
          <w:rFonts w:ascii="Times New Roman" w:eastAsia="仿宋" w:hAnsi="仿宋" w:hint="eastAsia"/>
          <w:bCs/>
          <w:color w:val="000000"/>
          <w:sz w:val="32"/>
          <w:szCs w:val="32"/>
        </w:rPr>
        <w:t>P</w:t>
      </w:r>
      <w:r w:rsidR="002169C5" w:rsidRPr="00B91676">
        <w:rPr>
          <w:rFonts w:ascii="Times New Roman" w:eastAsia="仿宋" w:hAnsi="仿宋" w:hint="eastAsia"/>
          <w:bCs/>
          <w:color w:val="000000"/>
          <w:sz w:val="32"/>
          <w:szCs w:val="32"/>
          <w:vertAlign w:val="subscript"/>
        </w:rPr>
        <w:t>1-2</w:t>
      </w:r>
      <w:r w:rsidR="002169C5" w:rsidRPr="00B91676">
        <w:rPr>
          <w:rFonts w:ascii="Times New Roman" w:eastAsia="仿宋" w:hAnsi="仿宋" w:hint="eastAsia"/>
          <w:bCs/>
          <w:i/>
          <w:iCs/>
          <w:color w:val="000000"/>
          <w:sz w:val="32"/>
          <w:szCs w:val="32"/>
        </w:rPr>
        <w:t>a</w:t>
      </w:r>
      <w:r w:rsidR="002169C5" w:rsidRPr="002169C5">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002169C5" w:rsidRPr="002169C5">
        <w:rPr>
          <w:rFonts w:ascii="Times New Roman" w:eastAsia="仿宋" w:hAnsi="仿宋" w:hint="eastAsia"/>
          <w:bCs/>
          <w:color w:val="000000"/>
          <w:sz w:val="32"/>
          <w:szCs w:val="32"/>
        </w:rPr>
        <w:t>第四系（</w:t>
      </w:r>
      <w:r w:rsidR="002169C5" w:rsidRPr="002169C5">
        <w:rPr>
          <w:rFonts w:ascii="Times New Roman" w:eastAsia="仿宋" w:hAnsi="仿宋" w:hint="eastAsia"/>
          <w:bCs/>
          <w:color w:val="000000"/>
          <w:sz w:val="32"/>
          <w:szCs w:val="32"/>
        </w:rPr>
        <w:t>Q</w:t>
      </w:r>
      <w:r w:rsidR="002169C5" w:rsidRPr="002169C5">
        <w:rPr>
          <w:rFonts w:ascii="Times New Roman" w:eastAsia="仿宋" w:hAnsi="仿宋" w:hint="eastAsia"/>
          <w:bCs/>
          <w:color w:val="000000"/>
          <w:sz w:val="32"/>
          <w:szCs w:val="32"/>
        </w:rPr>
        <w:t>）</w:t>
      </w:r>
      <w:r w:rsidR="00257201" w:rsidRPr="00257201">
        <w:rPr>
          <w:rFonts w:ascii="Times New Roman" w:eastAsia="仿宋" w:hAnsi="仿宋" w:hint="eastAsia"/>
          <w:bCs/>
          <w:color w:val="000000"/>
          <w:sz w:val="32"/>
          <w:szCs w:val="32"/>
        </w:rPr>
        <w:t>。</w:t>
      </w:r>
    </w:p>
    <w:p w14:paraId="61BA6012" w14:textId="77777777" w:rsidR="00DF6C8F" w:rsidRDefault="00DF6C8F" w:rsidP="00DF6C8F">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2</w:t>
      </w:r>
      <w:r>
        <w:rPr>
          <w:rFonts w:ascii="Times New Roman" w:eastAsia="仿宋" w:hAnsi="Times New Roman" w:hint="eastAsia"/>
          <w:b/>
          <w:color w:val="000000"/>
          <w:sz w:val="32"/>
          <w:szCs w:val="32"/>
        </w:rPr>
        <w:t>、区域</w:t>
      </w:r>
      <w:r>
        <w:rPr>
          <w:rFonts w:ascii="Times New Roman" w:eastAsia="仿宋" w:hAnsi="仿宋"/>
          <w:b/>
          <w:color w:val="000000"/>
          <w:sz w:val="32"/>
          <w:szCs w:val="32"/>
        </w:rPr>
        <w:t>构造</w:t>
      </w:r>
      <w:r>
        <w:rPr>
          <w:rFonts w:ascii="Times New Roman" w:eastAsia="仿宋" w:hAnsi="Times New Roman"/>
          <w:b/>
          <w:color w:val="000000"/>
          <w:sz w:val="32"/>
          <w:szCs w:val="32"/>
        </w:rPr>
        <w:t xml:space="preserve"> </w:t>
      </w:r>
    </w:p>
    <w:p w14:paraId="4604869A" w14:textId="544C79DC" w:rsidR="00DF6C8F" w:rsidRDefault="00B91676" w:rsidP="00DF6C8F">
      <w:pPr>
        <w:spacing w:line="360" w:lineRule="auto"/>
        <w:ind w:firstLineChars="200" w:firstLine="640"/>
        <w:rPr>
          <w:rFonts w:ascii="Times New Roman" w:eastAsia="仿宋" w:hAnsi="仿宋"/>
          <w:bCs/>
          <w:color w:val="000000"/>
          <w:sz w:val="32"/>
          <w:szCs w:val="32"/>
        </w:rPr>
      </w:pPr>
      <w:r w:rsidRPr="00B91676">
        <w:rPr>
          <w:rFonts w:ascii="Times New Roman" w:eastAsia="仿宋" w:hAnsi="仿宋" w:hint="eastAsia"/>
          <w:bCs/>
          <w:color w:val="000000"/>
          <w:sz w:val="32"/>
          <w:szCs w:val="32"/>
        </w:rPr>
        <w:t>新疆天山北部最大断裂为阿其克库都克断裂（</w:t>
      </w:r>
      <w:r w:rsidRPr="00B91676">
        <w:rPr>
          <w:rFonts w:ascii="Times New Roman" w:eastAsia="仿宋" w:hAnsi="仿宋" w:hint="eastAsia"/>
          <w:bCs/>
          <w:color w:val="000000"/>
          <w:sz w:val="32"/>
          <w:szCs w:val="32"/>
        </w:rPr>
        <w:t>F3</w:t>
      </w:r>
      <w:r w:rsidRPr="00B91676">
        <w:rPr>
          <w:rFonts w:ascii="Times New Roman" w:eastAsia="仿宋" w:hAnsi="仿宋" w:hint="eastAsia"/>
          <w:bCs/>
          <w:color w:val="000000"/>
          <w:sz w:val="32"/>
          <w:szCs w:val="32"/>
        </w:rPr>
        <w:t>），该断裂经</w:t>
      </w:r>
      <w:r w:rsidR="008B6AFD">
        <w:rPr>
          <w:rFonts w:ascii="Times New Roman" w:eastAsia="仿宋" w:hAnsi="仿宋" w:hint="eastAsia"/>
          <w:bCs/>
          <w:color w:val="000000"/>
          <w:sz w:val="32"/>
          <w:szCs w:val="32"/>
        </w:rPr>
        <w:t>矿区</w:t>
      </w:r>
      <w:r w:rsidRPr="00B91676">
        <w:rPr>
          <w:rFonts w:ascii="Times New Roman" w:eastAsia="仿宋" w:hAnsi="仿宋" w:hint="eastAsia"/>
          <w:bCs/>
          <w:color w:val="000000"/>
          <w:sz w:val="32"/>
          <w:szCs w:val="32"/>
        </w:rPr>
        <w:t>东北部延出区外</w:t>
      </w:r>
      <w:r>
        <w:rPr>
          <w:rFonts w:ascii="Times New Roman" w:eastAsia="仿宋" w:hAnsi="仿宋" w:hint="eastAsia"/>
          <w:bCs/>
          <w:color w:val="000000"/>
          <w:sz w:val="32"/>
          <w:szCs w:val="32"/>
        </w:rPr>
        <w:t>，</w:t>
      </w:r>
      <w:r w:rsidRPr="00B91676">
        <w:rPr>
          <w:rFonts w:ascii="Times New Roman" w:eastAsia="仿宋" w:hAnsi="仿宋" w:hint="eastAsia"/>
          <w:bCs/>
          <w:color w:val="000000"/>
          <w:sz w:val="32"/>
          <w:szCs w:val="32"/>
        </w:rPr>
        <w:t>断裂总体走向北西，沿着走向略有波状弯曲</w:t>
      </w:r>
      <w:r w:rsidR="00DF6C8F" w:rsidRPr="00D54DA7">
        <w:rPr>
          <w:rFonts w:ascii="Times New Roman" w:eastAsia="仿宋" w:hAnsi="仿宋" w:hint="eastAsia"/>
          <w:bCs/>
          <w:color w:val="000000"/>
          <w:sz w:val="32"/>
          <w:szCs w:val="32"/>
        </w:rPr>
        <w:t>。</w:t>
      </w:r>
    </w:p>
    <w:p w14:paraId="645C7687" w14:textId="7EB8FDE5" w:rsidR="00154E45" w:rsidRPr="00154E45" w:rsidRDefault="002169C5" w:rsidP="00154E45">
      <w:pPr>
        <w:spacing w:line="360" w:lineRule="auto"/>
        <w:jc w:val="center"/>
        <w:rPr>
          <w:rFonts w:ascii="Times New Roman" w:eastAsia="仿宋" w:hAnsi="Times New Roman"/>
          <w:b/>
          <w:color w:val="000000"/>
          <w:sz w:val="28"/>
          <w:szCs w:val="28"/>
        </w:rPr>
      </w:pPr>
      <w:r>
        <w:rPr>
          <w:rFonts w:ascii="宋体" w:hAnsi="宋体" w:cs="宋体"/>
          <w:noProof/>
          <w:sz w:val="24"/>
          <w:szCs w:val="28"/>
          <w:lang w:val="en-US" w:eastAsia="zh-CN"/>
        </w:rPr>
        <w:drawing>
          <wp:inline distT="0" distB="0" distL="0" distR="0" wp14:anchorId="32032318" wp14:editId="19F06456">
            <wp:extent cx="5274310" cy="4101465"/>
            <wp:effectExtent l="0" t="0" r="0" b="0"/>
            <wp:docPr id="6" name="图片 6" descr="说明: 大理岩区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大理岩区域图"/>
                    <pic:cNvPicPr>
                      <a:picLocks noChangeAspect="1" noChangeArrowheads="1"/>
                    </pic:cNvPicPr>
                  </pic:nvPicPr>
                  <pic:blipFill>
                    <a:blip r:embed="rId12">
                      <a:extLst>
                        <a:ext uri="{28A0092B-C50C-407E-A947-70E740481C1C}">
                          <a14:useLocalDpi xmlns:a14="http://schemas.microsoft.com/office/drawing/2010/main" val="0"/>
                        </a:ext>
                      </a:extLst>
                    </a:blip>
                    <a:srcRect t="1057" r="7262"/>
                    <a:stretch>
                      <a:fillRect/>
                    </a:stretch>
                  </pic:blipFill>
                  <pic:spPr bwMode="auto">
                    <a:xfrm>
                      <a:off x="0" y="0"/>
                      <a:ext cx="5274310" cy="4101465"/>
                    </a:xfrm>
                    <a:prstGeom prst="rect">
                      <a:avLst/>
                    </a:prstGeom>
                    <a:noFill/>
                    <a:ln>
                      <a:noFill/>
                    </a:ln>
                  </pic:spPr>
                </pic:pic>
              </a:graphicData>
            </a:graphic>
          </wp:inline>
        </w:drawing>
      </w:r>
      <w:r w:rsidR="00154E45" w:rsidRPr="00154E45">
        <w:rPr>
          <w:rFonts w:ascii="Times New Roman" w:eastAsia="仿宋" w:hAnsi="Times New Roman" w:hint="eastAsia"/>
          <w:b/>
          <w:color w:val="000000"/>
          <w:sz w:val="28"/>
          <w:szCs w:val="28"/>
        </w:rPr>
        <w:t>区域地质图</w:t>
      </w:r>
    </w:p>
    <w:p w14:paraId="7354AFE7" w14:textId="5631F630" w:rsidR="00D54DA7" w:rsidRDefault="00D54DA7" w:rsidP="00D54DA7">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3</w:t>
      </w:r>
      <w:r>
        <w:rPr>
          <w:rFonts w:ascii="Times New Roman" w:eastAsia="仿宋" w:hAnsi="Times New Roman" w:hint="eastAsia"/>
          <w:b/>
          <w:color w:val="000000"/>
          <w:sz w:val="32"/>
          <w:szCs w:val="32"/>
        </w:rPr>
        <w:t>、区域</w:t>
      </w:r>
      <w:r>
        <w:rPr>
          <w:rFonts w:ascii="Times New Roman" w:eastAsia="仿宋" w:hAnsi="仿宋"/>
          <w:b/>
          <w:color w:val="000000"/>
          <w:sz w:val="32"/>
          <w:szCs w:val="32"/>
        </w:rPr>
        <w:t>岩浆岩</w:t>
      </w:r>
    </w:p>
    <w:p w14:paraId="12ED3851" w14:textId="2D8191AA" w:rsidR="00D54DA7" w:rsidRDefault="00B91676" w:rsidP="00B91676">
      <w:pPr>
        <w:spacing w:line="360" w:lineRule="auto"/>
        <w:ind w:firstLineChars="200" w:firstLine="640"/>
        <w:rPr>
          <w:rFonts w:ascii="仿宋" w:eastAsia="仿宋" w:hAnsi="仿宋" w:cs="仿宋"/>
          <w:bCs/>
          <w:sz w:val="32"/>
          <w:szCs w:val="32"/>
        </w:rPr>
      </w:pPr>
      <w:r>
        <w:rPr>
          <w:rFonts w:ascii="Times New Roman" w:eastAsia="仿宋" w:hAnsi="仿宋" w:hint="eastAsia"/>
          <w:bCs/>
          <w:color w:val="000000"/>
          <w:sz w:val="32"/>
          <w:szCs w:val="32"/>
        </w:rPr>
        <w:t>区域</w:t>
      </w:r>
      <w:r w:rsidRPr="00B91676">
        <w:rPr>
          <w:rFonts w:ascii="Times New Roman" w:eastAsia="仿宋" w:hAnsi="仿宋" w:hint="eastAsia"/>
          <w:bCs/>
          <w:color w:val="000000"/>
          <w:sz w:val="32"/>
          <w:szCs w:val="32"/>
        </w:rPr>
        <w:t>一带侵入岩较发育，分布范围较广泛，岩浆活动时间较长，从元古代</w:t>
      </w:r>
      <w:r w:rsidRPr="00B91676">
        <w:rPr>
          <w:rFonts w:ascii="Times New Roman" w:eastAsia="仿宋" w:hAnsi="仿宋" w:hint="eastAsia"/>
          <w:bCs/>
          <w:color w:val="000000"/>
          <w:sz w:val="32"/>
          <w:szCs w:val="32"/>
        </w:rPr>
        <w:t>-</w:t>
      </w:r>
      <w:r w:rsidRPr="00B91676">
        <w:rPr>
          <w:rFonts w:ascii="Times New Roman" w:eastAsia="仿宋" w:hAnsi="仿宋" w:hint="eastAsia"/>
          <w:bCs/>
          <w:color w:val="000000"/>
          <w:sz w:val="32"/>
          <w:szCs w:val="32"/>
        </w:rPr>
        <w:t>晚石炭</w:t>
      </w:r>
      <w:proofErr w:type="gramStart"/>
      <w:r w:rsidRPr="00B91676">
        <w:rPr>
          <w:rFonts w:ascii="Times New Roman" w:eastAsia="仿宋" w:hAnsi="仿宋" w:hint="eastAsia"/>
          <w:bCs/>
          <w:color w:val="000000"/>
          <w:sz w:val="32"/>
          <w:szCs w:val="32"/>
        </w:rPr>
        <w:t>世</w:t>
      </w:r>
      <w:proofErr w:type="gramEnd"/>
      <w:r w:rsidRPr="00B91676">
        <w:rPr>
          <w:rFonts w:ascii="Times New Roman" w:eastAsia="仿宋" w:hAnsi="仿宋" w:hint="eastAsia"/>
          <w:bCs/>
          <w:color w:val="000000"/>
          <w:sz w:val="32"/>
          <w:szCs w:val="32"/>
        </w:rPr>
        <w:t>均有岩浆活动</w:t>
      </w:r>
      <w:r w:rsidR="008B6AFD">
        <w:rPr>
          <w:rFonts w:ascii="Times New Roman" w:eastAsia="仿宋" w:hAnsi="仿宋" w:hint="eastAsia"/>
          <w:bCs/>
          <w:color w:val="000000"/>
          <w:sz w:val="32"/>
          <w:szCs w:val="32"/>
        </w:rPr>
        <w:t>，</w:t>
      </w:r>
      <w:r w:rsidRPr="00B91676">
        <w:rPr>
          <w:rFonts w:ascii="Times New Roman" w:eastAsia="仿宋" w:hAnsi="仿宋" w:hint="eastAsia"/>
          <w:bCs/>
          <w:color w:val="000000"/>
          <w:sz w:val="32"/>
          <w:szCs w:val="32"/>
        </w:rPr>
        <w:t>以中酸性岩为主</w:t>
      </w:r>
      <w:r w:rsidR="00D54DA7">
        <w:rPr>
          <w:rFonts w:ascii="仿宋" w:eastAsia="仿宋" w:hAnsi="仿宋" w:cs="仿宋"/>
          <w:bCs/>
          <w:sz w:val="32"/>
          <w:szCs w:val="32"/>
        </w:rPr>
        <w:t>。</w:t>
      </w:r>
    </w:p>
    <w:p w14:paraId="1D3BC790" w14:textId="55BE6FDF" w:rsidR="00D54DA7" w:rsidRPr="00D54DA7" w:rsidRDefault="00D54DA7" w:rsidP="00D54DA7">
      <w:pPr>
        <w:spacing w:line="360" w:lineRule="auto"/>
        <w:ind w:firstLineChars="200" w:firstLine="643"/>
        <w:rPr>
          <w:rFonts w:ascii="Times New Roman" w:eastAsia="仿宋" w:hAnsi="Times New Roman"/>
          <w:b/>
          <w:color w:val="000000"/>
          <w:sz w:val="32"/>
          <w:szCs w:val="32"/>
        </w:rPr>
      </w:pPr>
      <w:r w:rsidRPr="00D54DA7">
        <w:rPr>
          <w:rFonts w:ascii="Times New Roman" w:eastAsia="仿宋" w:hAnsi="Times New Roman" w:hint="eastAsia"/>
          <w:b/>
          <w:color w:val="000000"/>
          <w:sz w:val="32"/>
          <w:szCs w:val="32"/>
        </w:rPr>
        <w:t>4</w:t>
      </w:r>
      <w:r w:rsidRPr="00D54DA7">
        <w:rPr>
          <w:rFonts w:ascii="Times New Roman" w:eastAsia="仿宋" w:hAnsi="Times New Roman" w:hint="eastAsia"/>
          <w:b/>
          <w:color w:val="000000"/>
          <w:sz w:val="32"/>
          <w:szCs w:val="32"/>
        </w:rPr>
        <w:t>、区域矿产</w:t>
      </w:r>
    </w:p>
    <w:p w14:paraId="64EAFAE4" w14:textId="02AFD07B" w:rsidR="00D54DA7" w:rsidRDefault="00D54DA7" w:rsidP="00257201">
      <w:pPr>
        <w:spacing w:line="360" w:lineRule="auto"/>
        <w:ind w:firstLineChars="200" w:firstLine="640"/>
        <w:rPr>
          <w:rFonts w:ascii="仿宋" w:eastAsia="仿宋" w:hAnsi="仿宋" w:cs="仿宋"/>
          <w:bCs/>
          <w:sz w:val="32"/>
          <w:szCs w:val="32"/>
        </w:rPr>
      </w:pPr>
      <w:r w:rsidRPr="00D54DA7">
        <w:rPr>
          <w:rFonts w:ascii="仿宋" w:eastAsia="仿宋" w:hAnsi="仿宋" w:cs="仿宋" w:hint="eastAsia"/>
          <w:bCs/>
          <w:sz w:val="32"/>
          <w:szCs w:val="32"/>
        </w:rPr>
        <w:lastRenderedPageBreak/>
        <w:t>区域内矿产</w:t>
      </w:r>
      <w:r w:rsidR="006C60EC">
        <w:rPr>
          <w:rFonts w:ascii="仿宋" w:eastAsia="仿宋" w:hAnsi="仿宋" w:cs="仿宋" w:hint="eastAsia"/>
          <w:bCs/>
          <w:sz w:val="32"/>
          <w:szCs w:val="32"/>
        </w:rPr>
        <w:t>丰富</w:t>
      </w:r>
      <w:r w:rsidR="00257201" w:rsidRPr="00257201">
        <w:rPr>
          <w:rFonts w:ascii="仿宋" w:eastAsia="仿宋" w:hAnsi="仿宋" w:cs="仿宋" w:hint="eastAsia"/>
          <w:bCs/>
          <w:sz w:val="32"/>
          <w:szCs w:val="32"/>
        </w:rPr>
        <w:t>，</w:t>
      </w:r>
      <w:r w:rsidR="006C60EC">
        <w:rPr>
          <w:rFonts w:ascii="仿宋" w:eastAsia="仿宋" w:hAnsi="仿宋" w:cs="仿宋" w:hint="eastAsia"/>
          <w:bCs/>
          <w:sz w:val="32"/>
          <w:szCs w:val="32"/>
        </w:rPr>
        <w:t>周边</w:t>
      </w:r>
      <w:r w:rsidR="006C60EC" w:rsidRPr="006C60EC">
        <w:rPr>
          <w:rFonts w:ascii="仿宋" w:eastAsia="仿宋" w:hAnsi="仿宋" w:cs="仿宋" w:hint="eastAsia"/>
          <w:bCs/>
          <w:sz w:val="32"/>
          <w:szCs w:val="32"/>
        </w:rPr>
        <w:t>已发现各类矿点9处，其中铁矿点2处，石墨矿点1处，白云岩矿1处，石灰岩矿1处，石英岩矿1处，饰面石材大理岩矿1处</w:t>
      </w:r>
      <w:r>
        <w:rPr>
          <w:rFonts w:ascii="仿宋" w:eastAsia="仿宋" w:hAnsi="仿宋" w:cs="仿宋" w:hint="eastAsia"/>
          <w:bCs/>
          <w:sz w:val="32"/>
          <w:szCs w:val="32"/>
        </w:rPr>
        <w:t>。</w:t>
      </w:r>
    </w:p>
    <w:p w14:paraId="1EC565CD" w14:textId="6EADEBEB" w:rsidR="000E70F9" w:rsidRDefault="00000000">
      <w:pPr>
        <w:pStyle w:val="2"/>
        <w:spacing w:line="360" w:lineRule="auto"/>
        <w:ind w:firstLineChars="200" w:firstLine="643"/>
        <w:rPr>
          <w:rFonts w:ascii="仿宋" w:eastAsia="仿宋" w:hAnsi="仿宋" w:cs="仿宋"/>
          <w:szCs w:val="32"/>
        </w:rPr>
      </w:pPr>
      <w:bookmarkStart w:id="11" w:name="_Toc113223214"/>
      <w:r>
        <w:rPr>
          <w:rFonts w:ascii="仿宋" w:eastAsia="仿宋" w:hAnsi="仿宋" w:cs="仿宋" w:hint="eastAsia"/>
          <w:szCs w:val="32"/>
        </w:rPr>
        <w:t>（</w:t>
      </w:r>
      <w:r w:rsidR="00775E18">
        <w:rPr>
          <w:rFonts w:ascii="仿宋" w:eastAsia="仿宋" w:hAnsi="仿宋" w:cs="仿宋" w:hint="eastAsia"/>
          <w:szCs w:val="32"/>
        </w:rPr>
        <w:t>二</w:t>
      </w:r>
      <w:r>
        <w:rPr>
          <w:rFonts w:ascii="仿宋" w:eastAsia="仿宋" w:hAnsi="仿宋" w:cs="仿宋" w:hint="eastAsia"/>
          <w:szCs w:val="32"/>
        </w:rPr>
        <w:t>）矿区地质概况</w:t>
      </w:r>
      <w:bookmarkEnd w:id="11"/>
    </w:p>
    <w:p w14:paraId="15DF3574" w14:textId="77777777" w:rsidR="000E70F9" w:rsidRDefault="00000000">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1</w:t>
      </w:r>
      <w:r>
        <w:rPr>
          <w:rFonts w:ascii="Times New Roman" w:eastAsia="仿宋" w:hAnsi="Times New Roman" w:hint="eastAsia"/>
          <w:b/>
          <w:color w:val="000000"/>
          <w:sz w:val="32"/>
          <w:szCs w:val="32"/>
        </w:rPr>
        <w:t>、</w:t>
      </w:r>
      <w:r>
        <w:rPr>
          <w:rFonts w:ascii="Times New Roman" w:eastAsia="仿宋" w:hAnsi="仿宋"/>
          <w:b/>
          <w:color w:val="000000"/>
          <w:sz w:val="32"/>
          <w:szCs w:val="32"/>
        </w:rPr>
        <w:t>地层</w:t>
      </w:r>
    </w:p>
    <w:p w14:paraId="2F125DA9" w14:textId="346BE233" w:rsidR="000E70F9" w:rsidRDefault="006C60EC" w:rsidP="00984320">
      <w:pPr>
        <w:spacing w:line="360" w:lineRule="auto"/>
        <w:ind w:firstLineChars="200" w:firstLine="640"/>
        <w:rPr>
          <w:rFonts w:ascii="Times New Roman" w:eastAsia="仿宋" w:hAnsi="仿宋"/>
          <w:bCs/>
          <w:color w:val="000000"/>
          <w:sz w:val="32"/>
          <w:szCs w:val="32"/>
        </w:rPr>
      </w:pPr>
      <w:bookmarkStart w:id="12" w:name="_Toc65922774"/>
      <w:bookmarkStart w:id="13" w:name="_Toc65996894"/>
      <w:bookmarkStart w:id="14" w:name="_Toc126004777"/>
      <w:bookmarkStart w:id="15" w:name="_Toc268595131"/>
      <w:bookmarkStart w:id="16" w:name="_Toc268768386"/>
      <w:bookmarkStart w:id="17" w:name="_Toc92532078"/>
      <w:r>
        <w:rPr>
          <w:rFonts w:ascii="Times New Roman" w:eastAsia="仿宋" w:hAnsi="仿宋" w:hint="eastAsia"/>
          <w:bCs/>
          <w:color w:val="000000"/>
          <w:sz w:val="32"/>
          <w:szCs w:val="32"/>
        </w:rPr>
        <w:t>矿区</w:t>
      </w:r>
      <w:r w:rsidRPr="006C60EC">
        <w:rPr>
          <w:rFonts w:ascii="Times New Roman" w:eastAsia="仿宋" w:hAnsi="仿宋" w:hint="eastAsia"/>
          <w:bCs/>
          <w:color w:val="000000"/>
          <w:sz w:val="32"/>
          <w:szCs w:val="32"/>
        </w:rPr>
        <w:t>出露地层有下石炭统阿</w:t>
      </w:r>
      <w:proofErr w:type="gramStart"/>
      <w:r w:rsidRPr="006C60EC">
        <w:rPr>
          <w:rFonts w:ascii="Times New Roman" w:eastAsia="仿宋" w:hAnsi="仿宋" w:hint="eastAsia"/>
          <w:bCs/>
          <w:color w:val="000000"/>
          <w:sz w:val="32"/>
          <w:szCs w:val="32"/>
        </w:rPr>
        <w:t>克沙组</w:t>
      </w:r>
      <w:proofErr w:type="gramEnd"/>
      <w:r w:rsidR="008B6AFD" w:rsidRPr="006C60EC">
        <w:rPr>
          <w:rFonts w:ascii="Times New Roman" w:eastAsia="仿宋" w:hAnsi="仿宋" w:hint="eastAsia"/>
          <w:bCs/>
          <w:color w:val="000000"/>
          <w:sz w:val="32"/>
          <w:szCs w:val="32"/>
        </w:rPr>
        <w:t>（</w:t>
      </w:r>
      <w:r w:rsidR="008B6AFD" w:rsidRPr="006C60EC">
        <w:rPr>
          <w:rFonts w:ascii="Times New Roman" w:eastAsia="仿宋" w:hAnsi="仿宋" w:hint="eastAsia"/>
          <w:bCs/>
          <w:color w:val="000000"/>
          <w:sz w:val="32"/>
          <w:szCs w:val="32"/>
        </w:rPr>
        <w:t>C</w:t>
      </w:r>
      <w:r w:rsidR="008B6AFD" w:rsidRPr="006C60EC">
        <w:rPr>
          <w:rFonts w:ascii="Times New Roman" w:eastAsia="仿宋" w:hAnsi="仿宋" w:hint="eastAsia"/>
          <w:bCs/>
          <w:color w:val="000000"/>
          <w:sz w:val="32"/>
          <w:szCs w:val="32"/>
          <w:vertAlign w:val="subscript"/>
        </w:rPr>
        <w:t>1</w:t>
      </w:r>
      <w:r w:rsidR="008B6AFD" w:rsidRPr="006C60EC">
        <w:rPr>
          <w:rFonts w:ascii="Times New Roman" w:eastAsia="仿宋" w:hAnsi="仿宋" w:hint="eastAsia"/>
          <w:bCs/>
          <w:i/>
          <w:iCs/>
          <w:color w:val="000000"/>
          <w:sz w:val="32"/>
          <w:szCs w:val="32"/>
        </w:rPr>
        <w:t>a</w:t>
      </w:r>
      <w:r w:rsidR="008B6AFD"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、下</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中二叠统阿其布拉克组</w:t>
      </w:r>
      <w:r w:rsidR="008B6AFD" w:rsidRPr="006C60EC">
        <w:rPr>
          <w:rFonts w:ascii="Times New Roman" w:eastAsia="仿宋" w:hAnsi="仿宋" w:hint="eastAsia"/>
          <w:bCs/>
          <w:color w:val="000000"/>
          <w:sz w:val="32"/>
          <w:szCs w:val="32"/>
        </w:rPr>
        <w:t>（</w:t>
      </w:r>
      <w:r w:rsidR="008B6AFD" w:rsidRPr="006C60EC">
        <w:rPr>
          <w:rFonts w:ascii="Times New Roman" w:eastAsia="仿宋" w:hAnsi="仿宋" w:hint="eastAsia"/>
          <w:bCs/>
          <w:color w:val="000000"/>
          <w:sz w:val="32"/>
          <w:szCs w:val="32"/>
        </w:rPr>
        <w:t>P</w:t>
      </w:r>
      <w:r w:rsidR="008B6AFD" w:rsidRPr="00237457">
        <w:rPr>
          <w:rFonts w:ascii="Times New Roman" w:eastAsia="仿宋" w:hAnsi="仿宋" w:hint="eastAsia"/>
          <w:bCs/>
          <w:color w:val="000000"/>
          <w:sz w:val="32"/>
          <w:szCs w:val="32"/>
          <w:vertAlign w:val="subscript"/>
        </w:rPr>
        <w:t>1-2</w:t>
      </w:r>
      <w:r w:rsidR="008B6AFD" w:rsidRPr="00237457">
        <w:rPr>
          <w:rFonts w:ascii="Times New Roman" w:eastAsia="仿宋" w:hAnsi="仿宋" w:hint="eastAsia"/>
          <w:bCs/>
          <w:i/>
          <w:iCs/>
          <w:color w:val="000000"/>
          <w:sz w:val="32"/>
          <w:szCs w:val="32"/>
        </w:rPr>
        <w:t>a</w:t>
      </w:r>
      <w:r w:rsidR="008B6AFD" w:rsidRPr="006C60EC">
        <w:rPr>
          <w:rFonts w:ascii="Times New Roman" w:eastAsia="仿宋" w:hAnsi="仿宋" w:hint="eastAsia"/>
          <w:bCs/>
          <w:color w:val="000000"/>
          <w:sz w:val="32"/>
          <w:szCs w:val="32"/>
        </w:rPr>
        <w:t>）</w:t>
      </w:r>
      <w:r w:rsidR="00F11145">
        <w:rPr>
          <w:rFonts w:ascii="Times New Roman" w:eastAsia="仿宋" w:hAnsi="仿宋"/>
          <w:bCs/>
          <w:color w:val="000000"/>
          <w:sz w:val="32"/>
          <w:szCs w:val="32"/>
        </w:rPr>
        <w:t>。</w:t>
      </w:r>
    </w:p>
    <w:p w14:paraId="5D568CAD" w14:textId="5703FA60" w:rsidR="006C60EC" w:rsidRPr="006C60EC" w:rsidRDefault="006C60EC" w:rsidP="006C60EC">
      <w:pPr>
        <w:spacing w:line="360" w:lineRule="auto"/>
        <w:ind w:firstLineChars="200" w:firstLine="640"/>
        <w:rPr>
          <w:rFonts w:ascii="Times New Roman" w:eastAsia="仿宋" w:hAnsi="仿宋" w:hint="eastAsia"/>
          <w:bCs/>
          <w:color w:val="000000"/>
          <w:sz w:val="32"/>
          <w:szCs w:val="32"/>
        </w:rPr>
      </w:pPr>
      <w:r>
        <w:rPr>
          <w:rFonts w:ascii="Times New Roman" w:eastAsia="仿宋" w:hAnsi="仿宋" w:hint="eastAsia"/>
          <w:bCs/>
          <w:color w:val="000000"/>
          <w:sz w:val="32"/>
          <w:szCs w:val="32"/>
        </w:rPr>
        <w:t>（</w:t>
      </w:r>
      <w:r>
        <w:rPr>
          <w:rFonts w:ascii="Times New Roman" w:eastAsia="仿宋" w:hAnsi="仿宋" w:hint="eastAsia"/>
          <w:bCs/>
          <w:color w:val="000000"/>
          <w:sz w:val="32"/>
          <w:szCs w:val="32"/>
        </w:rPr>
        <w:t>1</w:t>
      </w:r>
      <w:r>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下石炭统阿克沙克组（</w:t>
      </w:r>
      <w:r w:rsidRPr="006C60EC">
        <w:rPr>
          <w:rFonts w:ascii="Times New Roman" w:eastAsia="仿宋" w:hAnsi="仿宋" w:hint="eastAsia"/>
          <w:bCs/>
          <w:color w:val="000000"/>
          <w:sz w:val="32"/>
          <w:szCs w:val="32"/>
        </w:rPr>
        <w:t>C</w:t>
      </w:r>
      <w:r w:rsidRPr="006C60EC">
        <w:rPr>
          <w:rFonts w:ascii="Times New Roman" w:eastAsia="仿宋" w:hAnsi="仿宋" w:hint="eastAsia"/>
          <w:bCs/>
          <w:color w:val="000000"/>
          <w:sz w:val="32"/>
          <w:szCs w:val="32"/>
          <w:vertAlign w:val="subscript"/>
        </w:rPr>
        <w:t>1</w:t>
      </w:r>
      <w:r w:rsidRPr="006C60EC">
        <w:rPr>
          <w:rFonts w:ascii="Times New Roman" w:eastAsia="仿宋" w:hAnsi="仿宋" w:hint="eastAsia"/>
          <w:bCs/>
          <w:i/>
          <w:iCs/>
          <w:color w:val="000000"/>
          <w:sz w:val="32"/>
          <w:szCs w:val="32"/>
        </w:rPr>
        <w:t>a</w:t>
      </w:r>
      <w:r w:rsidRPr="006C60EC">
        <w:rPr>
          <w:rFonts w:ascii="Times New Roman" w:eastAsia="仿宋" w:hAnsi="仿宋" w:hint="eastAsia"/>
          <w:bCs/>
          <w:color w:val="000000"/>
          <w:sz w:val="32"/>
          <w:szCs w:val="32"/>
        </w:rPr>
        <w:t>）：</w:t>
      </w:r>
    </w:p>
    <w:p w14:paraId="6F534401" w14:textId="4F716B60" w:rsidR="006C60EC" w:rsidRPr="006C60EC" w:rsidRDefault="006C60EC" w:rsidP="006C60EC">
      <w:pPr>
        <w:spacing w:line="360" w:lineRule="auto"/>
        <w:ind w:firstLineChars="200" w:firstLine="640"/>
        <w:rPr>
          <w:rFonts w:ascii="Times New Roman" w:eastAsia="仿宋" w:hAnsi="仿宋" w:hint="eastAsia"/>
          <w:bCs/>
          <w:color w:val="000000"/>
          <w:sz w:val="32"/>
          <w:szCs w:val="32"/>
        </w:rPr>
      </w:pPr>
      <w:r w:rsidRPr="006C60EC">
        <w:rPr>
          <w:rFonts w:ascii="Times New Roman" w:eastAsia="仿宋" w:hAnsi="仿宋" w:hint="eastAsia"/>
          <w:bCs/>
          <w:color w:val="000000"/>
          <w:sz w:val="32"/>
          <w:szCs w:val="32"/>
        </w:rPr>
        <w:t>下石炭统阿克沙克组是区内石灰岩矿最主要</w:t>
      </w:r>
      <w:proofErr w:type="gramStart"/>
      <w:r w:rsidRPr="006C60EC">
        <w:rPr>
          <w:rFonts w:ascii="Times New Roman" w:eastAsia="仿宋" w:hAnsi="仿宋" w:hint="eastAsia"/>
          <w:bCs/>
          <w:color w:val="000000"/>
          <w:sz w:val="32"/>
          <w:szCs w:val="32"/>
        </w:rPr>
        <w:t>的赋矿地层</w:t>
      </w:r>
      <w:proofErr w:type="gramEnd"/>
      <w:r w:rsidRPr="006C60EC">
        <w:rPr>
          <w:rFonts w:ascii="Times New Roman" w:eastAsia="仿宋" w:hAnsi="仿宋" w:hint="eastAsia"/>
          <w:bCs/>
          <w:color w:val="000000"/>
          <w:sz w:val="32"/>
          <w:szCs w:val="32"/>
        </w:rPr>
        <w:t>。地层总体走向呈北西</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南东向带状展布，总体倾向南西、南东，局部倾向北东，倾角</w:t>
      </w:r>
      <w:r w:rsidRPr="006C60EC">
        <w:rPr>
          <w:rFonts w:ascii="Times New Roman" w:eastAsia="仿宋" w:hAnsi="仿宋" w:hint="eastAsia"/>
          <w:bCs/>
          <w:color w:val="000000"/>
          <w:sz w:val="32"/>
          <w:szCs w:val="32"/>
        </w:rPr>
        <w:t>17</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-85</w:t>
      </w:r>
      <w:r w:rsidRPr="006C60EC">
        <w:rPr>
          <w:rFonts w:ascii="Times New Roman" w:eastAsia="仿宋" w:hAnsi="仿宋" w:hint="eastAsia"/>
          <w:bCs/>
          <w:color w:val="000000"/>
          <w:sz w:val="32"/>
          <w:szCs w:val="32"/>
        </w:rPr>
        <w:t>°。与区域主构造线保持一致。受阿其克库都克大断裂影响，该组中次级断层较发育。该组共分为三个岩性段，在详查区内主要分布了第三岩性段（</w:t>
      </w:r>
      <w:r w:rsidRPr="006C60EC">
        <w:rPr>
          <w:rFonts w:ascii="Times New Roman" w:eastAsia="仿宋" w:hAnsi="仿宋" w:hint="eastAsia"/>
          <w:bCs/>
          <w:color w:val="000000"/>
          <w:sz w:val="32"/>
          <w:szCs w:val="32"/>
        </w:rPr>
        <w:t>C</w:t>
      </w:r>
      <w:r w:rsidRPr="006C60EC">
        <w:rPr>
          <w:rFonts w:ascii="Times New Roman" w:eastAsia="仿宋" w:hAnsi="仿宋" w:hint="eastAsia"/>
          <w:bCs/>
          <w:color w:val="000000"/>
          <w:sz w:val="32"/>
          <w:szCs w:val="32"/>
          <w:vertAlign w:val="subscript"/>
        </w:rPr>
        <w:t>1</w:t>
      </w:r>
      <w:r w:rsidRPr="006C60EC">
        <w:rPr>
          <w:rFonts w:ascii="Times New Roman" w:eastAsia="仿宋" w:hAnsi="仿宋" w:hint="eastAsia"/>
          <w:bCs/>
          <w:i/>
          <w:iCs/>
          <w:color w:val="000000"/>
          <w:sz w:val="32"/>
          <w:szCs w:val="32"/>
        </w:rPr>
        <w:t>a</w:t>
      </w:r>
      <w:r w:rsidRPr="006C60EC">
        <w:rPr>
          <w:rFonts w:ascii="Times New Roman" w:eastAsia="仿宋" w:hAnsi="仿宋" w:hint="eastAsia"/>
          <w:bCs/>
          <w:color w:val="000000"/>
          <w:sz w:val="32"/>
          <w:szCs w:val="32"/>
          <w:vertAlign w:val="superscript"/>
        </w:rPr>
        <w:t>3</w:t>
      </w:r>
      <w:r w:rsidRPr="006C60EC">
        <w:rPr>
          <w:rFonts w:ascii="Times New Roman" w:eastAsia="仿宋" w:hAnsi="仿宋" w:hint="eastAsia"/>
          <w:bCs/>
          <w:color w:val="000000"/>
          <w:sz w:val="32"/>
          <w:szCs w:val="32"/>
        </w:rPr>
        <w:t>）</w:t>
      </w:r>
      <w:r w:rsidR="00237457">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主要岩性为浅灰绿</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灰绿色砾岩</w:t>
      </w:r>
      <w:r w:rsidR="00237457">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浅灰绿</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灰绿色中</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细粒砂岩</w:t>
      </w:r>
      <w:r w:rsidR="00237457">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紫红色英安岩</w:t>
      </w:r>
      <w:r w:rsidR="00237457">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灰白色</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青灰大理岩。</w:t>
      </w:r>
    </w:p>
    <w:p w14:paraId="6864BFD0" w14:textId="64E9EAA2" w:rsidR="006C60EC" w:rsidRPr="006C60EC" w:rsidRDefault="00237457" w:rsidP="006C60EC">
      <w:pPr>
        <w:spacing w:line="360" w:lineRule="auto"/>
        <w:ind w:firstLineChars="200" w:firstLine="640"/>
        <w:rPr>
          <w:rFonts w:ascii="Times New Roman" w:eastAsia="仿宋" w:hAnsi="仿宋" w:hint="eastAsia"/>
          <w:bCs/>
          <w:color w:val="000000"/>
          <w:sz w:val="32"/>
          <w:szCs w:val="32"/>
        </w:rPr>
      </w:pPr>
      <w:r>
        <w:rPr>
          <w:rFonts w:ascii="Times New Roman" w:eastAsia="仿宋" w:hAnsi="仿宋" w:hint="eastAsia"/>
          <w:bCs/>
          <w:color w:val="000000"/>
          <w:sz w:val="32"/>
          <w:szCs w:val="32"/>
        </w:rPr>
        <w:t>（</w:t>
      </w:r>
      <w:r>
        <w:rPr>
          <w:rFonts w:ascii="Times New Roman" w:eastAsia="仿宋" w:hAnsi="仿宋" w:hint="eastAsia"/>
          <w:bCs/>
          <w:color w:val="000000"/>
          <w:sz w:val="32"/>
          <w:szCs w:val="32"/>
        </w:rPr>
        <w:t>2</w:t>
      </w:r>
      <w:r>
        <w:rPr>
          <w:rFonts w:ascii="Times New Roman" w:eastAsia="仿宋" w:hAnsi="仿宋" w:hint="eastAsia"/>
          <w:bCs/>
          <w:color w:val="000000"/>
          <w:sz w:val="32"/>
          <w:szCs w:val="32"/>
        </w:rPr>
        <w:t>）</w:t>
      </w:r>
      <w:r w:rsidR="006C60EC" w:rsidRPr="006C60EC">
        <w:rPr>
          <w:rFonts w:ascii="Times New Roman" w:eastAsia="仿宋" w:hAnsi="仿宋" w:hint="eastAsia"/>
          <w:bCs/>
          <w:color w:val="000000"/>
          <w:sz w:val="32"/>
          <w:szCs w:val="32"/>
        </w:rPr>
        <w:t>下</w:t>
      </w:r>
      <w:r w:rsidR="006C60EC" w:rsidRPr="006C60EC">
        <w:rPr>
          <w:rFonts w:ascii="Times New Roman" w:eastAsia="仿宋" w:hAnsi="仿宋" w:hint="eastAsia"/>
          <w:bCs/>
          <w:color w:val="000000"/>
          <w:sz w:val="32"/>
          <w:szCs w:val="32"/>
        </w:rPr>
        <w:t>-</w:t>
      </w:r>
      <w:r w:rsidR="006C60EC" w:rsidRPr="006C60EC">
        <w:rPr>
          <w:rFonts w:ascii="Times New Roman" w:eastAsia="仿宋" w:hAnsi="仿宋" w:hint="eastAsia"/>
          <w:bCs/>
          <w:color w:val="000000"/>
          <w:sz w:val="32"/>
          <w:szCs w:val="32"/>
        </w:rPr>
        <w:t>中二叠统阿其克布拉克组（</w:t>
      </w:r>
      <w:r w:rsidR="006C60EC" w:rsidRPr="006C60EC">
        <w:rPr>
          <w:rFonts w:ascii="Times New Roman" w:eastAsia="仿宋" w:hAnsi="仿宋" w:hint="eastAsia"/>
          <w:bCs/>
          <w:color w:val="000000"/>
          <w:sz w:val="32"/>
          <w:szCs w:val="32"/>
        </w:rPr>
        <w:t>P</w:t>
      </w:r>
      <w:r w:rsidR="006C60EC" w:rsidRPr="00237457">
        <w:rPr>
          <w:rFonts w:ascii="Times New Roman" w:eastAsia="仿宋" w:hAnsi="仿宋" w:hint="eastAsia"/>
          <w:bCs/>
          <w:color w:val="000000"/>
          <w:sz w:val="32"/>
          <w:szCs w:val="32"/>
          <w:vertAlign w:val="subscript"/>
        </w:rPr>
        <w:t>1-2</w:t>
      </w:r>
      <w:r w:rsidR="006C60EC" w:rsidRPr="00237457">
        <w:rPr>
          <w:rFonts w:ascii="Times New Roman" w:eastAsia="仿宋" w:hAnsi="仿宋" w:hint="eastAsia"/>
          <w:bCs/>
          <w:i/>
          <w:iCs/>
          <w:color w:val="000000"/>
          <w:sz w:val="32"/>
          <w:szCs w:val="32"/>
        </w:rPr>
        <w:t>a</w:t>
      </w:r>
      <w:r w:rsidR="006C60EC" w:rsidRPr="006C60EC">
        <w:rPr>
          <w:rFonts w:ascii="Times New Roman" w:eastAsia="仿宋" w:hAnsi="仿宋" w:hint="eastAsia"/>
          <w:bCs/>
          <w:color w:val="000000"/>
          <w:sz w:val="32"/>
          <w:szCs w:val="32"/>
        </w:rPr>
        <w:t>）</w:t>
      </w:r>
    </w:p>
    <w:p w14:paraId="7C1F8CAA" w14:textId="1F8DDAF0" w:rsidR="006C60EC" w:rsidRPr="006C60EC" w:rsidRDefault="006C60EC" w:rsidP="006C60EC">
      <w:pPr>
        <w:spacing w:line="360" w:lineRule="auto"/>
        <w:ind w:firstLineChars="200" w:firstLine="640"/>
        <w:rPr>
          <w:rFonts w:ascii="Times New Roman" w:eastAsia="仿宋" w:hAnsi="仿宋" w:hint="eastAsia"/>
          <w:bCs/>
          <w:color w:val="000000"/>
          <w:sz w:val="32"/>
          <w:szCs w:val="32"/>
        </w:rPr>
      </w:pPr>
      <w:r w:rsidRPr="006C60EC">
        <w:rPr>
          <w:rFonts w:ascii="Times New Roman" w:eastAsia="仿宋" w:hAnsi="仿宋" w:hint="eastAsia"/>
          <w:bCs/>
          <w:color w:val="000000"/>
          <w:sz w:val="32"/>
          <w:szCs w:val="32"/>
        </w:rPr>
        <w:t>分布于矿区北部，总体呈北西</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南东向展布，倾向南东、南西，倾角</w:t>
      </w:r>
      <w:r w:rsidRPr="006C60EC">
        <w:rPr>
          <w:rFonts w:ascii="Times New Roman" w:eastAsia="仿宋" w:hAnsi="仿宋" w:hint="eastAsia"/>
          <w:bCs/>
          <w:color w:val="000000"/>
          <w:sz w:val="32"/>
          <w:szCs w:val="32"/>
        </w:rPr>
        <w:t>30</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-79</w:t>
      </w:r>
      <w:r w:rsidRPr="006C60EC">
        <w:rPr>
          <w:rFonts w:ascii="Times New Roman" w:eastAsia="仿宋" w:hAnsi="仿宋" w:hint="eastAsia"/>
          <w:bCs/>
          <w:color w:val="000000"/>
          <w:sz w:val="32"/>
          <w:szCs w:val="32"/>
        </w:rPr>
        <w:t>°。出露面积较小，与下石炭统</w:t>
      </w:r>
      <w:proofErr w:type="gramStart"/>
      <w:r w:rsidRPr="006C60EC">
        <w:rPr>
          <w:rFonts w:ascii="Times New Roman" w:eastAsia="仿宋" w:hAnsi="仿宋" w:hint="eastAsia"/>
          <w:bCs/>
          <w:color w:val="000000"/>
          <w:sz w:val="32"/>
          <w:szCs w:val="32"/>
        </w:rPr>
        <w:t>阿克沙克组呈断层</w:t>
      </w:r>
      <w:proofErr w:type="gramEnd"/>
      <w:r w:rsidRPr="006C60EC">
        <w:rPr>
          <w:rFonts w:ascii="Times New Roman" w:eastAsia="仿宋" w:hAnsi="仿宋" w:hint="eastAsia"/>
          <w:bCs/>
          <w:color w:val="000000"/>
          <w:sz w:val="32"/>
          <w:szCs w:val="32"/>
        </w:rPr>
        <w:t>接触。</w:t>
      </w:r>
      <w:r w:rsidR="00237457" w:rsidRPr="006C60EC">
        <w:rPr>
          <w:rFonts w:ascii="Times New Roman" w:eastAsia="仿宋" w:hAnsi="仿宋" w:hint="eastAsia"/>
          <w:bCs/>
          <w:color w:val="000000"/>
          <w:sz w:val="32"/>
          <w:szCs w:val="32"/>
        </w:rPr>
        <w:t>该组共分为</w:t>
      </w:r>
      <w:r w:rsidR="00237457">
        <w:rPr>
          <w:rFonts w:ascii="Times New Roman" w:eastAsia="仿宋" w:hAnsi="仿宋" w:hint="eastAsia"/>
          <w:bCs/>
          <w:color w:val="000000"/>
          <w:sz w:val="32"/>
          <w:szCs w:val="32"/>
        </w:rPr>
        <w:t>两</w:t>
      </w:r>
      <w:r w:rsidR="00237457" w:rsidRPr="006C60EC">
        <w:rPr>
          <w:rFonts w:ascii="Times New Roman" w:eastAsia="仿宋" w:hAnsi="仿宋" w:hint="eastAsia"/>
          <w:bCs/>
          <w:color w:val="000000"/>
          <w:sz w:val="32"/>
          <w:szCs w:val="32"/>
        </w:rPr>
        <w:t>个岩性段</w:t>
      </w:r>
      <w:r w:rsidR="00237457">
        <w:rPr>
          <w:rFonts w:ascii="Times New Roman" w:eastAsia="仿宋" w:hAnsi="仿宋" w:hint="eastAsia"/>
          <w:bCs/>
          <w:color w:val="000000"/>
          <w:sz w:val="32"/>
          <w:szCs w:val="32"/>
        </w:rPr>
        <w:t>。</w:t>
      </w:r>
    </w:p>
    <w:p w14:paraId="61644A7F" w14:textId="20EDB9F3" w:rsidR="006C60EC" w:rsidRPr="006C60EC" w:rsidRDefault="00237457" w:rsidP="006C60EC">
      <w:pPr>
        <w:spacing w:line="360" w:lineRule="auto"/>
        <w:ind w:firstLineChars="200" w:firstLine="640"/>
        <w:rPr>
          <w:rFonts w:ascii="Times New Roman" w:eastAsia="仿宋" w:hAnsi="仿宋" w:hint="eastAsia"/>
          <w:bCs/>
          <w:color w:val="000000"/>
          <w:sz w:val="32"/>
          <w:szCs w:val="32"/>
        </w:rPr>
      </w:pPr>
      <w:r>
        <w:rPr>
          <w:rFonts w:ascii="Times New Roman" w:eastAsia="仿宋" w:hAnsi="仿宋" w:hint="eastAsia"/>
          <w:bCs/>
          <w:color w:val="000000"/>
          <w:sz w:val="32"/>
          <w:szCs w:val="32"/>
        </w:rPr>
        <w:t>①</w:t>
      </w:r>
      <w:r w:rsidR="006C60EC" w:rsidRPr="006C60EC">
        <w:rPr>
          <w:rFonts w:ascii="Times New Roman" w:eastAsia="仿宋" w:hAnsi="仿宋" w:hint="eastAsia"/>
          <w:bCs/>
          <w:color w:val="000000"/>
          <w:sz w:val="32"/>
          <w:szCs w:val="32"/>
        </w:rPr>
        <w:t>第一岩性段（</w:t>
      </w:r>
      <w:r w:rsidR="006C60EC" w:rsidRPr="006C60EC">
        <w:rPr>
          <w:rFonts w:ascii="Times New Roman" w:eastAsia="仿宋" w:hAnsi="仿宋" w:hint="eastAsia"/>
          <w:bCs/>
          <w:color w:val="000000"/>
          <w:sz w:val="32"/>
          <w:szCs w:val="32"/>
        </w:rPr>
        <w:t>P</w:t>
      </w:r>
      <w:r w:rsidR="006C60EC" w:rsidRPr="00237457">
        <w:rPr>
          <w:rFonts w:ascii="Times New Roman" w:eastAsia="仿宋" w:hAnsi="仿宋" w:hint="eastAsia"/>
          <w:bCs/>
          <w:color w:val="000000"/>
          <w:sz w:val="32"/>
          <w:szCs w:val="32"/>
          <w:vertAlign w:val="subscript"/>
        </w:rPr>
        <w:t>1-2</w:t>
      </w:r>
      <w:r w:rsidR="006C60EC" w:rsidRPr="00237457">
        <w:rPr>
          <w:rFonts w:ascii="Times New Roman" w:eastAsia="仿宋" w:hAnsi="仿宋" w:hint="eastAsia"/>
          <w:bCs/>
          <w:i/>
          <w:iCs/>
          <w:color w:val="000000"/>
          <w:sz w:val="32"/>
          <w:szCs w:val="32"/>
        </w:rPr>
        <w:t>a</w:t>
      </w:r>
      <w:r w:rsidR="006C60EC" w:rsidRPr="00237457">
        <w:rPr>
          <w:rFonts w:ascii="Times New Roman" w:eastAsia="仿宋" w:hAnsi="仿宋" w:hint="eastAsia"/>
          <w:bCs/>
          <w:color w:val="000000"/>
          <w:sz w:val="32"/>
          <w:szCs w:val="32"/>
          <w:vertAlign w:val="superscript"/>
        </w:rPr>
        <w:t>1</w:t>
      </w:r>
      <w:r w:rsidR="006C60EC" w:rsidRPr="006C60EC">
        <w:rPr>
          <w:rFonts w:ascii="Times New Roman" w:eastAsia="仿宋" w:hAnsi="仿宋" w:hint="eastAsia"/>
          <w:bCs/>
          <w:color w:val="000000"/>
          <w:sz w:val="32"/>
          <w:szCs w:val="32"/>
        </w:rPr>
        <w:t>）</w:t>
      </w:r>
    </w:p>
    <w:p w14:paraId="0ACBD58B" w14:textId="44C94EDE" w:rsidR="006C60EC" w:rsidRDefault="006C60EC" w:rsidP="006C60EC">
      <w:pPr>
        <w:spacing w:line="360" w:lineRule="auto"/>
        <w:ind w:firstLineChars="200" w:firstLine="640"/>
        <w:rPr>
          <w:rFonts w:ascii="Times New Roman" w:eastAsia="仿宋" w:hAnsi="仿宋"/>
          <w:bCs/>
          <w:color w:val="000000"/>
          <w:sz w:val="32"/>
          <w:szCs w:val="32"/>
        </w:rPr>
      </w:pPr>
      <w:r w:rsidRPr="006C60EC">
        <w:rPr>
          <w:rFonts w:ascii="Times New Roman" w:eastAsia="仿宋" w:hAnsi="仿宋" w:hint="eastAsia"/>
          <w:bCs/>
          <w:color w:val="000000"/>
          <w:sz w:val="32"/>
          <w:szCs w:val="32"/>
        </w:rPr>
        <w:t>分布于矿区北部，总体呈北西</w:t>
      </w:r>
      <w:r w:rsidRPr="006C60EC">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南东向展布，倾向南东、南西，倾角</w:t>
      </w:r>
      <w:r w:rsidRPr="006C60EC">
        <w:rPr>
          <w:rFonts w:ascii="Times New Roman" w:eastAsia="仿宋" w:hAnsi="仿宋" w:hint="eastAsia"/>
          <w:bCs/>
          <w:color w:val="000000"/>
          <w:sz w:val="32"/>
          <w:szCs w:val="32"/>
        </w:rPr>
        <w:t>44-52</w:t>
      </w:r>
      <w:r w:rsidRPr="006C60EC">
        <w:rPr>
          <w:rFonts w:ascii="Times New Roman" w:eastAsia="仿宋" w:hAnsi="仿宋" w:hint="eastAsia"/>
          <w:bCs/>
          <w:color w:val="000000"/>
          <w:sz w:val="32"/>
          <w:szCs w:val="32"/>
        </w:rPr>
        <w:t>°</w:t>
      </w:r>
      <w:r w:rsidR="00237457">
        <w:rPr>
          <w:rFonts w:ascii="Times New Roman" w:eastAsia="仿宋" w:hAnsi="仿宋" w:hint="eastAsia"/>
          <w:bCs/>
          <w:color w:val="000000"/>
          <w:sz w:val="32"/>
          <w:szCs w:val="32"/>
        </w:rPr>
        <w:t>，</w:t>
      </w:r>
      <w:r w:rsidRPr="006C60EC">
        <w:rPr>
          <w:rFonts w:ascii="Times New Roman" w:eastAsia="仿宋" w:hAnsi="仿宋" w:hint="eastAsia"/>
          <w:bCs/>
          <w:color w:val="000000"/>
          <w:sz w:val="32"/>
          <w:szCs w:val="32"/>
        </w:rPr>
        <w:t>主要岩性为红褐色</w:t>
      </w:r>
      <w:proofErr w:type="gramStart"/>
      <w:r w:rsidRPr="006C60EC">
        <w:rPr>
          <w:rFonts w:ascii="Times New Roman" w:eastAsia="仿宋" w:hAnsi="仿宋" w:hint="eastAsia"/>
          <w:bCs/>
          <w:color w:val="000000"/>
          <w:sz w:val="32"/>
          <w:szCs w:val="32"/>
        </w:rPr>
        <w:t>菱</w:t>
      </w:r>
      <w:proofErr w:type="gramEnd"/>
      <w:r w:rsidRPr="006C60EC">
        <w:rPr>
          <w:rFonts w:ascii="Times New Roman" w:eastAsia="仿宋" w:hAnsi="仿宋" w:hint="eastAsia"/>
          <w:bCs/>
          <w:color w:val="000000"/>
          <w:sz w:val="32"/>
          <w:szCs w:val="32"/>
        </w:rPr>
        <w:t>铁质胶结细粒长</w:t>
      </w:r>
      <w:r w:rsidRPr="006C60EC">
        <w:rPr>
          <w:rFonts w:ascii="Times New Roman" w:eastAsia="仿宋" w:hAnsi="仿宋" w:hint="eastAsia"/>
          <w:bCs/>
          <w:color w:val="000000"/>
          <w:sz w:val="32"/>
          <w:szCs w:val="32"/>
        </w:rPr>
        <w:lastRenderedPageBreak/>
        <w:t>石岩屑砂岩</w:t>
      </w:r>
      <w:r w:rsidR="00237457">
        <w:rPr>
          <w:rFonts w:ascii="Times New Roman" w:eastAsia="仿宋" w:hAnsi="仿宋" w:hint="eastAsia"/>
          <w:bCs/>
          <w:color w:val="000000"/>
          <w:sz w:val="32"/>
          <w:szCs w:val="32"/>
        </w:rPr>
        <w:t>、</w:t>
      </w:r>
      <w:r w:rsidR="00237457" w:rsidRPr="00237457">
        <w:rPr>
          <w:rFonts w:ascii="Times New Roman" w:eastAsia="仿宋" w:hAnsi="仿宋" w:hint="eastAsia"/>
          <w:bCs/>
          <w:color w:val="000000"/>
          <w:sz w:val="32"/>
          <w:szCs w:val="32"/>
        </w:rPr>
        <w:t>红褐、黄褐色糜棱岩化含</w:t>
      </w:r>
      <w:proofErr w:type="gramStart"/>
      <w:r w:rsidR="00237457" w:rsidRPr="00237457">
        <w:rPr>
          <w:rFonts w:ascii="Times New Roman" w:eastAsia="仿宋" w:hAnsi="仿宋" w:hint="eastAsia"/>
          <w:bCs/>
          <w:color w:val="000000"/>
          <w:sz w:val="32"/>
          <w:szCs w:val="32"/>
        </w:rPr>
        <w:t>细砂质铁泥质</w:t>
      </w:r>
      <w:proofErr w:type="gramEnd"/>
      <w:r w:rsidR="00237457" w:rsidRPr="00237457">
        <w:rPr>
          <w:rFonts w:ascii="Times New Roman" w:eastAsia="仿宋" w:hAnsi="仿宋" w:hint="eastAsia"/>
          <w:bCs/>
          <w:color w:val="000000"/>
          <w:sz w:val="32"/>
          <w:szCs w:val="32"/>
        </w:rPr>
        <w:t>粉砂岩</w:t>
      </w:r>
      <w:r w:rsidR="00237457">
        <w:rPr>
          <w:rFonts w:ascii="Times New Roman" w:eastAsia="仿宋" w:hAnsi="仿宋" w:hint="eastAsia"/>
          <w:bCs/>
          <w:color w:val="000000"/>
          <w:sz w:val="32"/>
          <w:szCs w:val="32"/>
        </w:rPr>
        <w:t>。</w:t>
      </w:r>
    </w:p>
    <w:p w14:paraId="653968F9" w14:textId="77777777" w:rsidR="00237457" w:rsidRPr="00237457" w:rsidRDefault="00237457" w:rsidP="00237457">
      <w:pPr>
        <w:spacing w:line="360" w:lineRule="auto"/>
        <w:ind w:firstLineChars="200" w:firstLine="640"/>
        <w:rPr>
          <w:rFonts w:ascii="Times New Roman" w:eastAsia="仿宋" w:hAnsi="仿宋" w:hint="eastAsia"/>
          <w:bCs/>
          <w:color w:val="000000"/>
          <w:sz w:val="32"/>
          <w:szCs w:val="32"/>
        </w:rPr>
      </w:pPr>
      <w:r>
        <w:rPr>
          <w:rFonts w:ascii="Times New Roman" w:eastAsia="仿宋" w:hAnsi="仿宋" w:hint="eastAsia"/>
          <w:bCs/>
          <w:color w:val="000000"/>
          <w:sz w:val="32"/>
          <w:szCs w:val="32"/>
        </w:rPr>
        <w:t>②</w:t>
      </w:r>
      <w:r w:rsidRPr="00237457">
        <w:rPr>
          <w:rFonts w:ascii="Times New Roman" w:eastAsia="仿宋" w:hAnsi="仿宋" w:hint="eastAsia"/>
          <w:bCs/>
          <w:color w:val="000000"/>
          <w:sz w:val="32"/>
          <w:szCs w:val="32"/>
        </w:rPr>
        <w:t>第二岩性段（</w:t>
      </w:r>
      <w:r w:rsidRPr="00237457">
        <w:rPr>
          <w:rFonts w:ascii="Times New Roman" w:eastAsia="仿宋" w:hAnsi="仿宋" w:hint="eastAsia"/>
          <w:bCs/>
          <w:color w:val="000000"/>
          <w:sz w:val="32"/>
          <w:szCs w:val="32"/>
        </w:rPr>
        <w:t>P</w:t>
      </w:r>
      <w:r w:rsidRPr="00237457">
        <w:rPr>
          <w:rFonts w:ascii="Times New Roman" w:eastAsia="仿宋" w:hAnsi="仿宋" w:hint="eastAsia"/>
          <w:bCs/>
          <w:color w:val="000000"/>
          <w:sz w:val="32"/>
          <w:szCs w:val="32"/>
          <w:vertAlign w:val="subscript"/>
        </w:rPr>
        <w:t>1-2</w:t>
      </w:r>
      <w:r w:rsidRPr="00237457">
        <w:rPr>
          <w:rFonts w:ascii="Times New Roman" w:eastAsia="仿宋" w:hAnsi="仿宋" w:hint="eastAsia"/>
          <w:bCs/>
          <w:i/>
          <w:iCs/>
          <w:color w:val="000000"/>
          <w:sz w:val="32"/>
          <w:szCs w:val="32"/>
        </w:rPr>
        <w:t>a</w:t>
      </w:r>
      <w:r w:rsidRPr="00237457">
        <w:rPr>
          <w:rFonts w:ascii="Times New Roman" w:eastAsia="仿宋" w:hAnsi="仿宋" w:hint="eastAsia"/>
          <w:bCs/>
          <w:color w:val="000000"/>
          <w:sz w:val="32"/>
          <w:szCs w:val="32"/>
          <w:vertAlign w:val="superscript"/>
        </w:rPr>
        <w:t>2</w:t>
      </w:r>
      <w:r w:rsidRPr="00237457">
        <w:rPr>
          <w:rFonts w:ascii="Times New Roman" w:eastAsia="仿宋" w:hAnsi="仿宋" w:hint="eastAsia"/>
          <w:bCs/>
          <w:color w:val="000000"/>
          <w:sz w:val="32"/>
          <w:szCs w:val="32"/>
        </w:rPr>
        <w:t>）</w:t>
      </w:r>
    </w:p>
    <w:p w14:paraId="79E3698B" w14:textId="5F388830" w:rsidR="00237457" w:rsidRPr="006C60EC" w:rsidRDefault="00237457" w:rsidP="00237457">
      <w:pPr>
        <w:spacing w:line="360" w:lineRule="auto"/>
        <w:ind w:firstLineChars="200" w:firstLine="640"/>
        <w:rPr>
          <w:rFonts w:ascii="Times New Roman" w:eastAsia="仿宋" w:hAnsi="仿宋" w:hint="eastAsia"/>
          <w:bCs/>
          <w:color w:val="000000"/>
          <w:sz w:val="32"/>
          <w:szCs w:val="32"/>
        </w:rPr>
      </w:pPr>
      <w:r w:rsidRPr="00237457">
        <w:rPr>
          <w:rFonts w:ascii="Times New Roman" w:eastAsia="仿宋" w:hAnsi="仿宋" w:hint="eastAsia"/>
          <w:bCs/>
          <w:color w:val="000000"/>
          <w:sz w:val="32"/>
          <w:szCs w:val="32"/>
        </w:rPr>
        <w:t>分布于矿区东北角，主要岩性为浅红色、灰色砾岩</w:t>
      </w:r>
      <w:r>
        <w:rPr>
          <w:rFonts w:ascii="Times New Roman" w:eastAsia="仿宋" w:hAnsi="仿宋" w:hint="eastAsia"/>
          <w:bCs/>
          <w:color w:val="000000"/>
          <w:sz w:val="32"/>
          <w:szCs w:val="32"/>
        </w:rPr>
        <w:t>。</w:t>
      </w:r>
    </w:p>
    <w:bookmarkEnd w:id="12"/>
    <w:bookmarkEnd w:id="13"/>
    <w:bookmarkEnd w:id="14"/>
    <w:p w14:paraId="6E9FF0E9" w14:textId="77777777" w:rsidR="000E70F9" w:rsidRDefault="00000000">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2</w:t>
      </w:r>
      <w:r>
        <w:rPr>
          <w:rFonts w:ascii="Times New Roman" w:eastAsia="仿宋" w:hAnsi="Times New Roman" w:hint="eastAsia"/>
          <w:b/>
          <w:color w:val="000000"/>
          <w:sz w:val="32"/>
          <w:szCs w:val="32"/>
        </w:rPr>
        <w:t>、</w:t>
      </w:r>
      <w:r>
        <w:rPr>
          <w:rFonts w:ascii="Times New Roman" w:eastAsia="仿宋" w:hAnsi="仿宋"/>
          <w:b/>
          <w:color w:val="000000"/>
          <w:sz w:val="32"/>
          <w:szCs w:val="32"/>
        </w:rPr>
        <w:t>构造</w:t>
      </w:r>
      <w:bookmarkEnd w:id="15"/>
      <w:bookmarkEnd w:id="16"/>
      <w:r>
        <w:rPr>
          <w:rFonts w:ascii="Times New Roman" w:eastAsia="仿宋" w:hAnsi="Times New Roman"/>
          <w:b/>
          <w:color w:val="000000"/>
          <w:sz w:val="32"/>
          <w:szCs w:val="32"/>
        </w:rPr>
        <w:t xml:space="preserve"> </w:t>
      </w:r>
    </w:p>
    <w:p w14:paraId="08EA16A8" w14:textId="519FE489" w:rsidR="000E70F9" w:rsidRDefault="002D1B62" w:rsidP="002D1B62">
      <w:pPr>
        <w:spacing w:line="360" w:lineRule="auto"/>
        <w:ind w:firstLineChars="200" w:firstLine="640"/>
        <w:rPr>
          <w:rFonts w:ascii="Times New Roman" w:eastAsia="仿宋" w:hAnsi="仿宋"/>
          <w:bCs/>
          <w:color w:val="000000"/>
          <w:sz w:val="32"/>
          <w:szCs w:val="32"/>
        </w:rPr>
      </w:pPr>
      <w:r w:rsidRPr="002D1B62">
        <w:rPr>
          <w:rFonts w:ascii="Times New Roman" w:eastAsia="仿宋" w:hAnsi="仿宋" w:hint="eastAsia"/>
          <w:bCs/>
          <w:color w:val="000000"/>
          <w:sz w:val="32"/>
          <w:szCs w:val="32"/>
        </w:rPr>
        <w:t>矿区内断裂</w:t>
      </w:r>
      <w:proofErr w:type="gramStart"/>
      <w:r w:rsidRPr="002D1B62">
        <w:rPr>
          <w:rFonts w:ascii="Times New Roman" w:eastAsia="仿宋" w:hAnsi="仿宋" w:hint="eastAsia"/>
          <w:bCs/>
          <w:color w:val="000000"/>
          <w:sz w:val="32"/>
          <w:szCs w:val="32"/>
        </w:rPr>
        <w:t>具长期</w:t>
      </w:r>
      <w:proofErr w:type="gramEnd"/>
      <w:r w:rsidRPr="002D1B62">
        <w:rPr>
          <w:rFonts w:ascii="Times New Roman" w:eastAsia="仿宋" w:hAnsi="仿宋" w:hint="eastAsia"/>
          <w:bCs/>
          <w:color w:val="000000"/>
          <w:sz w:val="32"/>
          <w:szCs w:val="32"/>
        </w:rPr>
        <w:t>活动及多期构造变形叠加的特征，构造线多为北西</w:t>
      </w:r>
      <w:r w:rsidRPr="002D1B62">
        <w:rPr>
          <w:rFonts w:ascii="Times New Roman" w:eastAsia="仿宋" w:hAnsi="仿宋" w:hint="eastAsia"/>
          <w:bCs/>
          <w:color w:val="000000"/>
          <w:sz w:val="32"/>
          <w:szCs w:val="32"/>
        </w:rPr>
        <w:t>-</w:t>
      </w:r>
      <w:r w:rsidRPr="002D1B62">
        <w:rPr>
          <w:rFonts w:ascii="Times New Roman" w:eastAsia="仿宋" w:hAnsi="仿宋" w:hint="eastAsia"/>
          <w:bCs/>
          <w:color w:val="000000"/>
          <w:sz w:val="32"/>
          <w:szCs w:val="32"/>
        </w:rPr>
        <w:t>南东向，与区域主构造保持一致，次为北东</w:t>
      </w:r>
      <w:proofErr w:type="gramStart"/>
      <w:r w:rsidRPr="002D1B62">
        <w:rPr>
          <w:rFonts w:ascii="Times New Roman" w:eastAsia="仿宋" w:hAnsi="仿宋" w:hint="eastAsia"/>
          <w:bCs/>
          <w:color w:val="000000"/>
          <w:sz w:val="32"/>
          <w:szCs w:val="32"/>
        </w:rPr>
        <w:t>东</w:t>
      </w:r>
      <w:proofErr w:type="gramEnd"/>
      <w:r w:rsidRPr="002D1B62">
        <w:rPr>
          <w:rFonts w:ascii="Times New Roman" w:eastAsia="仿宋" w:hAnsi="仿宋" w:hint="eastAsia"/>
          <w:bCs/>
          <w:color w:val="000000"/>
          <w:sz w:val="32"/>
          <w:szCs w:val="32"/>
        </w:rPr>
        <w:t>向。</w:t>
      </w:r>
      <w:r w:rsidRPr="002D1B62">
        <w:rPr>
          <w:rFonts w:ascii="Times New Roman" w:eastAsia="仿宋" w:hAnsi="仿宋" w:hint="eastAsia"/>
          <w:bCs/>
          <w:color w:val="000000"/>
          <w:sz w:val="32"/>
          <w:szCs w:val="32"/>
        </w:rPr>
        <w:t>F2</w:t>
      </w:r>
      <w:r w:rsidRPr="002D1B62">
        <w:rPr>
          <w:rFonts w:ascii="Times New Roman" w:eastAsia="仿宋" w:hAnsi="仿宋" w:hint="eastAsia"/>
          <w:bCs/>
          <w:color w:val="000000"/>
          <w:sz w:val="32"/>
          <w:szCs w:val="32"/>
        </w:rPr>
        <w:t>断裂</w:t>
      </w:r>
      <w:r>
        <w:rPr>
          <w:rFonts w:ascii="Times New Roman" w:eastAsia="仿宋" w:hAnsi="仿宋" w:hint="eastAsia"/>
          <w:bCs/>
          <w:color w:val="000000"/>
          <w:sz w:val="32"/>
          <w:szCs w:val="32"/>
        </w:rPr>
        <w:t>穿过</w:t>
      </w:r>
      <w:r w:rsidRPr="002D1B62">
        <w:rPr>
          <w:rFonts w:ascii="Times New Roman" w:eastAsia="仿宋" w:hAnsi="仿宋" w:hint="eastAsia"/>
          <w:bCs/>
          <w:color w:val="000000"/>
          <w:sz w:val="32"/>
          <w:szCs w:val="32"/>
        </w:rPr>
        <w:t>矿区中北部，区内出露长约</w:t>
      </w:r>
      <w:r w:rsidRPr="002D1B62">
        <w:rPr>
          <w:rFonts w:ascii="Times New Roman" w:eastAsia="仿宋" w:hAnsi="仿宋" w:hint="eastAsia"/>
          <w:bCs/>
          <w:color w:val="000000"/>
          <w:sz w:val="32"/>
          <w:szCs w:val="32"/>
        </w:rPr>
        <w:t>2100</w:t>
      </w:r>
      <w:r w:rsidRPr="002D1B62">
        <w:rPr>
          <w:rFonts w:ascii="Times New Roman" w:eastAsia="仿宋" w:hAnsi="仿宋" w:hint="eastAsia"/>
          <w:bCs/>
          <w:color w:val="000000"/>
          <w:sz w:val="32"/>
          <w:szCs w:val="32"/>
        </w:rPr>
        <w:t>米，宽</w:t>
      </w:r>
      <w:r w:rsidRPr="002D1B62">
        <w:rPr>
          <w:rFonts w:ascii="Times New Roman" w:eastAsia="仿宋" w:hAnsi="仿宋" w:hint="eastAsia"/>
          <w:bCs/>
          <w:color w:val="000000"/>
          <w:sz w:val="32"/>
          <w:szCs w:val="32"/>
        </w:rPr>
        <w:t>20-50</w:t>
      </w:r>
      <w:r w:rsidRPr="002D1B62">
        <w:rPr>
          <w:rFonts w:ascii="Times New Roman" w:eastAsia="仿宋" w:hAnsi="仿宋" w:hint="eastAsia"/>
          <w:bCs/>
          <w:color w:val="000000"/>
          <w:sz w:val="32"/>
          <w:szCs w:val="32"/>
        </w:rPr>
        <w:t>米。断层走向北西向</w:t>
      </w:r>
      <w:r>
        <w:rPr>
          <w:rFonts w:ascii="Times New Roman" w:eastAsia="仿宋" w:hAnsi="仿宋" w:hint="eastAsia"/>
          <w:bCs/>
          <w:color w:val="000000"/>
          <w:sz w:val="32"/>
          <w:szCs w:val="32"/>
        </w:rPr>
        <w:t>，</w:t>
      </w:r>
      <w:r w:rsidRPr="002D1B62">
        <w:rPr>
          <w:rFonts w:ascii="Times New Roman" w:eastAsia="仿宋" w:hAnsi="仿宋" w:hint="eastAsia"/>
          <w:bCs/>
          <w:color w:val="000000"/>
          <w:sz w:val="32"/>
          <w:szCs w:val="32"/>
        </w:rPr>
        <w:t>倾向南西</w:t>
      </w:r>
      <w:r>
        <w:rPr>
          <w:rFonts w:ascii="Times New Roman" w:eastAsia="仿宋" w:hAnsi="仿宋" w:hint="eastAsia"/>
          <w:bCs/>
          <w:color w:val="000000"/>
          <w:sz w:val="32"/>
          <w:szCs w:val="32"/>
        </w:rPr>
        <w:t>，</w:t>
      </w:r>
      <w:r w:rsidRPr="002D1B62">
        <w:rPr>
          <w:rFonts w:ascii="Times New Roman" w:eastAsia="仿宋" w:hAnsi="仿宋" w:hint="eastAsia"/>
          <w:bCs/>
          <w:color w:val="000000"/>
          <w:sz w:val="32"/>
          <w:szCs w:val="32"/>
        </w:rPr>
        <w:t>倾角</w:t>
      </w:r>
      <w:r w:rsidRPr="002D1B62">
        <w:rPr>
          <w:rFonts w:ascii="Times New Roman" w:eastAsia="仿宋" w:hAnsi="仿宋" w:hint="eastAsia"/>
          <w:bCs/>
          <w:color w:val="000000"/>
          <w:sz w:val="32"/>
          <w:szCs w:val="32"/>
        </w:rPr>
        <w:t>12</w:t>
      </w:r>
      <w:r w:rsidRPr="002D1B62">
        <w:rPr>
          <w:rFonts w:ascii="Times New Roman" w:eastAsia="仿宋" w:hAnsi="仿宋" w:hint="eastAsia"/>
          <w:bCs/>
          <w:color w:val="000000"/>
          <w:sz w:val="32"/>
          <w:szCs w:val="32"/>
        </w:rPr>
        <w:t>～</w:t>
      </w:r>
      <w:r w:rsidRPr="002D1B62">
        <w:rPr>
          <w:rFonts w:ascii="Times New Roman" w:eastAsia="仿宋" w:hAnsi="仿宋" w:hint="eastAsia"/>
          <w:bCs/>
          <w:color w:val="000000"/>
          <w:sz w:val="32"/>
          <w:szCs w:val="32"/>
        </w:rPr>
        <w:t>53</w:t>
      </w:r>
      <w:r w:rsidRPr="002D1B62">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r w:rsidRPr="002D1B62">
        <w:rPr>
          <w:rFonts w:ascii="Times New Roman" w:eastAsia="仿宋" w:hAnsi="仿宋" w:hint="eastAsia"/>
          <w:bCs/>
          <w:color w:val="000000"/>
          <w:sz w:val="32"/>
          <w:szCs w:val="32"/>
        </w:rPr>
        <w:t>性质为逆断裂。地表表现为平直的线状沟谷，断裂破碎带宽约</w:t>
      </w:r>
      <w:r w:rsidRPr="002D1B62">
        <w:rPr>
          <w:rFonts w:ascii="Times New Roman" w:eastAsia="仿宋" w:hAnsi="仿宋" w:hint="eastAsia"/>
          <w:bCs/>
          <w:color w:val="000000"/>
          <w:sz w:val="32"/>
          <w:szCs w:val="32"/>
        </w:rPr>
        <w:t>50</w:t>
      </w:r>
      <w:r w:rsidRPr="002D1B62">
        <w:rPr>
          <w:rFonts w:ascii="Times New Roman" w:eastAsia="仿宋" w:hAnsi="仿宋" w:hint="eastAsia"/>
          <w:bCs/>
          <w:color w:val="000000"/>
          <w:sz w:val="32"/>
          <w:szCs w:val="32"/>
        </w:rPr>
        <w:t>米，其内岩石风化破碎，褐铁矿化、硅化、碳酸盐化强，局部伴生有不宽的糜棱岩化带。遥感影像线性特征明显，见南北两侧影像差异明显。该断裂与大理岩成矿密切相关，是主要</w:t>
      </w:r>
      <w:proofErr w:type="gramStart"/>
      <w:r w:rsidRPr="002D1B62">
        <w:rPr>
          <w:rFonts w:ascii="Times New Roman" w:eastAsia="仿宋" w:hAnsi="仿宋" w:hint="eastAsia"/>
          <w:bCs/>
          <w:color w:val="000000"/>
          <w:sz w:val="32"/>
          <w:szCs w:val="32"/>
        </w:rPr>
        <w:t>的控矿断裂</w:t>
      </w:r>
      <w:proofErr w:type="gramEnd"/>
      <w:r w:rsidR="00257201">
        <w:rPr>
          <w:rFonts w:ascii="Times New Roman" w:eastAsia="仿宋" w:hAnsi="仿宋"/>
          <w:bCs/>
          <w:color w:val="000000"/>
          <w:sz w:val="32"/>
          <w:szCs w:val="32"/>
        </w:rPr>
        <w:t>。</w:t>
      </w:r>
    </w:p>
    <w:bookmarkEnd w:id="17"/>
    <w:p w14:paraId="1773CFD3" w14:textId="77777777" w:rsidR="000E70F9" w:rsidRDefault="00000000">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3</w:t>
      </w:r>
      <w:r>
        <w:rPr>
          <w:rFonts w:ascii="Times New Roman" w:eastAsia="仿宋" w:hAnsi="Times New Roman" w:hint="eastAsia"/>
          <w:b/>
          <w:color w:val="000000"/>
          <w:sz w:val="32"/>
          <w:szCs w:val="32"/>
        </w:rPr>
        <w:t>、</w:t>
      </w:r>
      <w:r>
        <w:rPr>
          <w:rFonts w:ascii="Times New Roman" w:eastAsia="仿宋" w:hAnsi="仿宋"/>
          <w:b/>
          <w:color w:val="000000"/>
          <w:sz w:val="32"/>
          <w:szCs w:val="32"/>
        </w:rPr>
        <w:t>岩浆岩</w:t>
      </w:r>
    </w:p>
    <w:p w14:paraId="50F88C3F" w14:textId="65A3FA1C" w:rsidR="000E70F9" w:rsidRDefault="008B6AFD">
      <w:pPr>
        <w:spacing w:line="360" w:lineRule="auto"/>
        <w:ind w:firstLineChars="200" w:firstLine="640"/>
        <w:rPr>
          <w:rFonts w:ascii="仿宋" w:eastAsia="仿宋" w:hAnsi="仿宋" w:cs="仿宋"/>
          <w:bCs/>
          <w:sz w:val="32"/>
          <w:szCs w:val="32"/>
        </w:rPr>
      </w:pPr>
      <w:r>
        <w:rPr>
          <w:rFonts w:ascii="Times New Roman" w:eastAsia="仿宋" w:hAnsi="仿宋" w:hint="eastAsia"/>
          <w:bCs/>
          <w:color w:val="000000"/>
          <w:sz w:val="32"/>
          <w:szCs w:val="32"/>
        </w:rPr>
        <w:t>矿区</w:t>
      </w:r>
      <w:r w:rsidR="002D1B62" w:rsidRPr="002D1B62">
        <w:rPr>
          <w:rFonts w:ascii="Times New Roman" w:eastAsia="仿宋" w:hAnsi="仿宋" w:hint="eastAsia"/>
          <w:bCs/>
          <w:color w:val="000000"/>
          <w:sz w:val="32"/>
          <w:szCs w:val="32"/>
        </w:rPr>
        <w:t>侵入岩不发育，仅</w:t>
      </w:r>
      <w:r>
        <w:rPr>
          <w:rFonts w:ascii="Times New Roman" w:eastAsia="仿宋" w:hAnsi="仿宋" w:hint="eastAsia"/>
          <w:bCs/>
          <w:color w:val="000000"/>
          <w:sz w:val="32"/>
          <w:szCs w:val="32"/>
        </w:rPr>
        <w:t>外围见</w:t>
      </w:r>
      <w:r w:rsidR="002D1B62" w:rsidRPr="002D1B62">
        <w:rPr>
          <w:rFonts w:ascii="Times New Roman" w:eastAsia="仿宋" w:hAnsi="仿宋" w:hint="eastAsia"/>
          <w:bCs/>
          <w:color w:val="000000"/>
          <w:sz w:val="32"/>
          <w:szCs w:val="32"/>
        </w:rPr>
        <w:t>少量中</w:t>
      </w:r>
      <w:proofErr w:type="gramStart"/>
      <w:r w:rsidR="002D1B62" w:rsidRPr="002D1B62">
        <w:rPr>
          <w:rFonts w:ascii="Times New Roman" w:eastAsia="仿宋" w:hAnsi="仿宋" w:hint="eastAsia"/>
          <w:bCs/>
          <w:color w:val="000000"/>
          <w:sz w:val="32"/>
          <w:szCs w:val="32"/>
        </w:rPr>
        <w:t>酸性脉岩分布</w:t>
      </w:r>
      <w:proofErr w:type="gramEnd"/>
      <w:r w:rsidR="00000000">
        <w:rPr>
          <w:rFonts w:ascii="仿宋" w:eastAsia="仿宋" w:hAnsi="仿宋" w:cs="仿宋"/>
          <w:bCs/>
          <w:sz w:val="32"/>
          <w:szCs w:val="32"/>
        </w:rPr>
        <w:t>。</w:t>
      </w:r>
    </w:p>
    <w:p w14:paraId="474A2DF2" w14:textId="6F5AC498" w:rsidR="006C60EC" w:rsidRDefault="006C60EC" w:rsidP="00276D51">
      <w:pPr>
        <w:spacing w:line="360" w:lineRule="auto"/>
        <w:rPr>
          <w:rFonts w:ascii="仿宋" w:eastAsia="仿宋" w:hAnsi="仿宋" w:cs="仿宋"/>
          <w:bCs/>
          <w:sz w:val="32"/>
          <w:szCs w:val="32"/>
        </w:rPr>
      </w:pPr>
      <w:r>
        <w:rPr>
          <w:rFonts w:ascii="宋体" w:hAnsi="宋体"/>
          <w:noProof/>
          <w:sz w:val="24"/>
          <w:szCs w:val="28"/>
          <w:lang w:val="en-US" w:eastAsia="zh-CN"/>
        </w:rPr>
        <w:lastRenderedPageBreak/>
        <w:drawing>
          <wp:inline distT="0" distB="0" distL="0" distR="0" wp14:anchorId="56B20C06" wp14:editId="5B69E3B4">
            <wp:extent cx="5344160" cy="310200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l="2953" t="4874" r="9042" b="5135"/>
                    <a:stretch>
                      <a:fillRect/>
                    </a:stretch>
                  </pic:blipFill>
                  <pic:spPr bwMode="auto">
                    <a:xfrm>
                      <a:off x="0" y="0"/>
                      <a:ext cx="5347998" cy="3104236"/>
                    </a:xfrm>
                    <a:prstGeom prst="rect">
                      <a:avLst/>
                    </a:prstGeom>
                    <a:noFill/>
                    <a:ln>
                      <a:noFill/>
                    </a:ln>
                  </pic:spPr>
                </pic:pic>
              </a:graphicData>
            </a:graphic>
          </wp:inline>
        </w:drawing>
      </w:r>
    </w:p>
    <w:p w14:paraId="0834F821" w14:textId="0908788D" w:rsidR="006C60EC" w:rsidRPr="006C60EC" w:rsidRDefault="006C60EC" w:rsidP="006C60EC">
      <w:pPr>
        <w:spacing w:line="360" w:lineRule="auto"/>
        <w:ind w:firstLineChars="200" w:firstLine="562"/>
        <w:jc w:val="center"/>
        <w:rPr>
          <w:rFonts w:ascii="仿宋" w:eastAsia="仿宋" w:hAnsi="仿宋" w:cs="仿宋" w:hint="eastAsia"/>
          <w:b/>
          <w:sz w:val="28"/>
          <w:szCs w:val="28"/>
        </w:rPr>
      </w:pPr>
      <w:r w:rsidRPr="006C60EC">
        <w:rPr>
          <w:rFonts w:ascii="仿宋" w:eastAsia="仿宋" w:hAnsi="仿宋" w:cs="仿宋" w:hint="eastAsia"/>
          <w:b/>
          <w:sz w:val="28"/>
          <w:szCs w:val="28"/>
        </w:rPr>
        <w:t>矿区平面地质略图</w:t>
      </w:r>
    </w:p>
    <w:p w14:paraId="6A29285F" w14:textId="163818AF" w:rsidR="000E70F9" w:rsidRDefault="00000000">
      <w:pPr>
        <w:pStyle w:val="2"/>
        <w:spacing w:line="560" w:lineRule="exact"/>
        <w:ind w:firstLineChars="200" w:firstLine="643"/>
        <w:rPr>
          <w:rFonts w:ascii="仿宋" w:eastAsia="仿宋" w:hAnsi="仿宋" w:cs="仿宋"/>
          <w:szCs w:val="32"/>
        </w:rPr>
      </w:pPr>
      <w:bookmarkStart w:id="18" w:name="_Toc113223215"/>
      <w:r>
        <w:rPr>
          <w:rFonts w:ascii="仿宋" w:eastAsia="仿宋" w:hAnsi="仿宋" w:cs="仿宋" w:hint="eastAsia"/>
          <w:szCs w:val="32"/>
        </w:rPr>
        <w:t>（</w:t>
      </w:r>
      <w:r w:rsidR="00F11145">
        <w:rPr>
          <w:rFonts w:ascii="仿宋" w:eastAsia="仿宋" w:hAnsi="仿宋" w:cs="仿宋" w:hint="eastAsia"/>
          <w:szCs w:val="32"/>
        </w:rPr>
        <w:t>三</w:t>
      </w:r>
      <w:r>
        <w:rPr>
          <w:rFonts w:ascii="仿宋" w:eastAsia="仿宋" w:hAnsi="仿宋" w:cs="仿宋" w:hint="eastAsia"/>
          <w:szCs w:val="32"/>
        </w:rPr>
        <w:t>）拟出让采矿权矿产特征</w:t>
      </w:r>
      <w:bookmarkEnd w:id="18"/>
    </w:p>
    <w:p w14:paraId="47FEBC66" w14:textId="77777777" w:rsidR="000E70F9" w:rsidRDefault="00000000">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1、矿体特征</w:t>
      </w:r>
    </w:p>
    <w:p w14:paraId="109444AC" w14:textId="778189FB" w:rsidR="000E70F9" w:rsidRDefault="002D1B62" w:rsidP="00984320">
      <w:pPr>
        <w:spacing w:line="360" w:lineRule="auto"/>
        <w:ind w:firstLineChars="200" w:firstLine="640"/>
        <w:rPr>
          <w:rFonts w:ascii="Times New Roman" w:eastAsia="仿宋" w:hAnsi="仿宋"/>
          <w:color w:val="000000"/>
          <w:sz w:val="32"/>
          <w:szCs w:val="32"/>
        </w:rPr>
      </w:pPr>
      <w:r>
        <w:rPr>
          <w:rFonts w:ascii="Times New Roman" w:eastAsia="仿宋" w:hAnsi="仿宋" w:hint="eastAsia"/>
          <w:color w:val="000000"/>
          <w:sz w:val="32"/>
          <w:szCs w:val="32"/>
        </w:rPr>
        <w:t>区内</w:t>
      </w:r>
      <w:r w:rsidRPr="002D1B62">
        <w:rPr>
          <w:rFonts w:ascii="Times New Roman" w:eastAsia="仿宋" w:hAnsi="仿宋" w:hint="eastAsia"/>
          <w:color w:val="000000"/>
          <w:sz w:val="32"/>
          <w:szCs w:val="32"/>
        </w:rPr>
        <w:t>圈定出</w:t>
      </w:r>
      <w:r w:rsidRPr="002D1B62">
        <w:rPr>
          <w:rFonts w:ascii="Times New Roman" w:eastAsia="仿宋" w:hAnsi="仿宋" w:hint="eastAsia"/>
          <w:color w:val="000000"/>
          <w:sz w:val="32"/>
          <w:szCs w:val="32"/>
        </w:rPr>
        <w:t>4</w:t>
      </w:r>
      <w:r w:rsidRPr="002D1B62">
        <w:rPr>
          <w:rFonts w:ascii="Times New Roman" w:eastAsia="仿宋" w:hAnsi="仿宋" w:hint="eastAsia"/>
          <w:color w:val="000000"/>
          <w:sz w:val="32"/>
          <w:szCs w:val="32"/>
        </w:rPr>
        <w:t>个有色冶金溶剂、电石用矿体</w:t>
      </w:r>
      <w:r w:rsidR="00E74169">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由南向北矿体编号分别为</w:t>
      </w:r>
      <w:r w:rsidR="00E74169" w:rsidRPr="00E74169">
        <w:rPr>
          <w:rFonts w:ascii="Times New Roman" w:eastAsia="仿宋" w:hAnsi="仿宋" w:hint="eastAsia"/>
          <w:color w:val="000000"/>
          <w:sz w:val="32"/>
          <w:szCs w:val="32"/>
        </w:rPr>
        <w:t>L1</w:t>
      </w:r>
      <w:r w:rsidR="00E74169" w:rsidRPr="00E74169">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L2</w:t>
      </w:r>
      <w:r w:rsidR="00E74169" w:rsidRPr="00E74169">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L3</w:t>
      </w:r>
      <w:r w:rsidR="00E74169" w:rsidRPr="00E74169">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L4</w:t>
      </w:r>
      <w:r w:rsidR="00E74169" w:rsidRPr="00E74169">
        <w:rPr>
          <w:rFonts w:ascii="Times New Roman" w:eastAsia="仿宋" w:hAnsi="仿宋" w:hint="eastAsia"/>
          <w:color w:val="000000"/>
          <w:sz w:val="32"/>
          <w:szCs w:val="32"/>
        </w:rPr>
        <w:t>，其中</w:t>
      </w:r>
      <w:r w:rsidR="00E74169" w:rsidRPr="00E74169">
        <w:rPr>
          <w:rFonts w:ascii="Times New Roman" w:eastAsia="仿宋" w:hAnsi="仿宋" w:hint="eastAsia"/>
          <w:color w:val="000000"/>
          <w:sz w:val="32"/>
          <w:szCs w:val="32"/>
        </w:rPr>
        <w:t>L4</w:t>
      </w:r>
      <w:r w:rsidR="00E74169" w:rsidRPr="00E74169">
        <w:rPr>
          <w:rFonts w:ascii="Times New Roman" w:eastAsia="仿宋" w:hAnsi="仿宋" w:hint="eastAsia"/>
          <w:color w:val="000000"/>
          <w:sz w:val="32"/>
          <w:szCs w:val="32"/>
        </w:rPr>
        <w:t>矿体规模最大</w:t>
      </w:r>
      <w:r w:rsidRPr="002D1B62">
        <w:rPr>
          <w:rFonts w:ascii="Times New Roman" w:eastAsia="仿宋" w:hAnsi="仿宋" w:hint="eastAsia"/>
          <w:color w:val="000000"/>
          <w:sz w:val="32"/>
          <w:szCs w:val="32"/>
        </w:rPr>
        <w:t>。矿体均产于</w:t>
      </w:r>
      <w:proofErr w:type="gramStart"/>
      <w:r w:rsidRPr="002D1B62">
        <w:rPr>
          <w:rFonts w:ascii="Times New Roman" w:eastAsia="仿宋" w:hAnsi="仿宋" w:hint="eastAsia"/>
          <w:color w:val="000000"/>
          <w:sz w:val="32"/>
          <w:szCs w:val="32"/>
        </w:rPr>
        <w:t>石炭系下统阿克沙克</w:t>
      </w:r>
      <w:proofErr w:type="gramEnd"/>
      <w:r w:rsidRPr="002D1B62">
        <w:rPr>
          <w:rFonts w:ascii="Times New Roman" w:eastAsia="仿宋" w:hAnsi="仿宋" w:hint="eastAsia"/>
          <w:color w:val="000000"/>
          <w:sz w:val="32"/>
          <w:szCs w:val="32"/>
        </w:rPr>
        <w:t>组第三岩性段（</w:t>
      </w:r>
      <w:r w:rsidRPr="002D1B62">
        <w:rPr>
          <w:rFonts w:ascii="Times New Roman" w:eastAsia="仿宋" w:hAnsi="仿宋" w:hint="eastAsia"/>
          <w:color w:val="000000"/>
          <w:sz w:val="32"/>
          <w:szCs w:val="32"/>
        </w:rPr>
        <w:t>C</w:t>
      </w:r>
      <w:r w:rsidRPr="00E74169">
        <w:rPr>
          <w:rFonts w:ascii="Times New Roman" w:eastAsia="仿宋" w:hAnsi="仿宋" w:hint="eastAsia"/>
          <w:color w:val="000000"/>
          <w:sz w:val="32"/>
          <w:szCs w:val="32"/>
          <w:vertAlign w:val="subscript"/>
        </w:rPr>
        <w:t>1</w:t>
      </w:r>
      <w:r w:rsidRPr="00E74169">
        <w:rPr>
          <w:rFonts w:ascii="Times New Roman" w:eastAsia="仿宋" w:hAnsi="仿宋" w:hint="eastAsia"/>
          <w:i/>
          <w:iCs/>
          <w:color w:val="000000"/>
          <w:sz w:val="32"/>
          <w:szCs w:val="32"/>
        </w:rPr>
        <w:t>a</w:t>
      </w:r>
      <w:r w:rsidRPr="00E74169">
        <w:rPr>
          <w:rFonts w:ascii="Times New Roman" w:eastAsia="仿宋" w:hAnsi="仿宋" w:hint="eastAsia"/>
          <w:color w:val="000000"/>
          <w:sz w:val="32"/>
          <w:szCs w:val="32"/>
          <w:vertAlign w:val="superscript"/>
        </w:rPr>
        <w:t>3</w:t>
      </w:r>
      <w:r w:rsidRPr="002D1B62">
        <w:rPr>
          <w:rFonts w:ascii="Times New Roman" w:eastAsia="仿宋" w:hAnsi="仿宋" w:hint="eastAsia"/>
          <w:color w:val="000000"/>
          <w:sz w:val="32"/>
          <w:szCs w:val="32"/>
        </w:rPr>
        <w:t>）大理岩带中。矿体受大理岩带产状控制，整体走向为北西</w:t>
      </w:r>
      <w:r w:rsidRPr="002D1B62">
        <w:rPr>
          <w:rFonts w:ascii="Times New Roman" w:eastAsia="仿宋" w:hAnsi="仿宋" w:hint="eastAsia"/>
          <w:color w:val="000000"/>
          <w:sz w:val="32"/>
          <w:szCs w:val="32"/>
        </w:rPr>
        <w:t>-</w:t>
      </w:r>
      <w:r w:rsidRPr="002D1B62">
        <w:rPr>
          <w:rFonts w:ascii="Times New Roman" w:eastAsia="仿宋" w:hAnsi="仿宋" w:hint="eastAsia"/>
          <w:color w:val="000000"/>
          <w:sz w:val="32"/>
          <w:szCs w:val="32"/>
        </w:rPr>
        <w:t>南东向，倾向南西</w:t>
      </w:r>
      <w:r w:rsidR="00257201" w:rsidRPr="00257201">
        <w:rPr>
          <w:rFonts w:ascii="Times New Roman" w:eastAsia="仿宋" w:hAnsi="仿宋" w:hint="eastAsia"/>
          <w:color w:val="000000"/>
          <w:sz w:val="32"/>
          <w:szCs w:val="32"/>
        </w:rPr>
        <w:t>。</w:t>
      </w:r>
    </w:p>
    <w:p w14:paraId="3F974B88" w14:textId="215220E1" w:rsidR="00E74169" w:rsidRDefault="00E74169" w:rsidP="00984320">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其中</w:t>
      </w:r>
      <w:r w:rsidRPr="00E74169">
        <w:rPr>
          <w:rFonts w:ascii="Times New Roman" w:eastAsia="仿宋" w:hAnsi="仿宋" w:hint="eastAsia"/>
          <w:color w:val="000000"/>
          <w:sz w:val="32"/>
          <w:szCs w:val="32"/>
        </w:rPr>
        <w:t>L1</w:t>
      </w:r>
      <w:r w:rsidRPr="00E74169">
        <w:rPr>
          <w:rFonts w:ascii="Times New Roman" w:eastAsia="仿宋" w:hAnsi="仿宋" w:hint="eastAsia"/>
          <w:color w:val="000000"/>
          <w:sz w:val="32"/>
          <w:szCs w:val="32"/>
        </w:rPr>
        <w:t>号矿体包含Ⅰ号电石用矿体，</w:t>
      </w:r>
      <w:r w:rsidRPr="00E74169">
        <w:rPr>
          <w:rFonts w:ascii="Times New Roman" w:eastAsia="仿宋" w:hAnsi="仿宋" w:hint="eastAsia"/>
          <w:color w:val="000000"/>
          <w:sz w:val="32"/>
          <w:szCs w:val="32"/>
        </w:rPr>
        <w:t>L2</w:t>
      </w:r>
      <w:r w:rsidRPr="00E74169">
        <w:rPr>
          <w:rFonts w:ascii="Times New Roman" w:eastAsia="仿宋" w:hAnsi="仿宋" w:hint="eastAsia"/>
          <w:color w:val="000000"/>
          <w:sz w:val="32"/>
          <w:szCs w:val="32"/>
        </w:rPr>
        <w:t>号矿体包含Ⅱ、Ⅲ号电石用矿体，</w:t>
      </w:r>
      <w:r w:rsidRPr="00E74169">
        <w:rPr>
          <w:rFonts w:ascii="Times New Roman" w:eastAsia="仿宋" w:hAnsi="仿宋" w:hint="eastAsia"/>
          <w:color w:val="000000"/>
          <w:sz w:val="32"/>
          <w:szCs w:val="32"/>
        </w:rPr>
        <w:t>L3</w:t>
      </w:r>
      <w:r w:rsidRPr="00E74169">
        <w:rPr>
          <w:rFonts w:ascii="Times New Roman" w:eastAsia="仿宋" w:hAnsi="仿宋" w:hint="eastAsia"/>
          <w:color w:val="000000"/>
          <w:sz w:val="32"/>
          <w:szCs w:val="32"/>
        </w:rPr>
        <w:t>矿体包含Ⅳ电石用矿体，</w:t>
      </w:r>
      <w:r w:rsidRPr="00E74169">
        <w:rPr>
          <w:rFonts w:ascii="Times New Roman" w:eastAsia="仿宋" w:hAnsi="仿宋" w:hint="eastAsia"/>
          <w:color w:val="000000"/>
          <w:sz w:val="32"/>
          <w:szCs w:val="32"/>
        </w:rPr>
        <w:t>L4</w:t>
      </w:r>
      <w:r w:rsidRPr="00E74169">
        <w:rPr>
          <w:rFonts w:ascii="Times New Roman" w:eastAsia="仿宋" w:hAnsi="仿宋" w:hint="eastAsia"/>
          <w:color w:val="000000"/>
          <w:sz w:val="32"/>
          <w:szCs w:val="32"/>
        </w:rPr>
        <w:t>号包含Ⅴ电石用矿体</w:t>
      </w:r>
      <w:r>
        <w:rPr>
          <w:rFonts w:ascii="Times New Roman" w:eastAsia="仿宋" w:hAnsi="仿宋" w:hint="eastAsia"/>
          <w:color w:val="000000"/>
          <w:sz w:val="32"/>
          <w:szCs w:val="32"/>
        </w:rPr>
        <w:t>。</w:t>
      </w:r>
    </w:p>
    <w:p w14:paraId="77611D0E" w14:textId="5DA8C975" w:rsidR="00F249D9" w:rsidRDefault="00E74169" w:rsidP="00984320">
      <w:pPr>
        <w:spacing w:line="360" w:lineRule="auto"/>
        <w:jc w:val="center"/>
        <w:rPr>
          <w:rFonts w:ascii="Times New Roman" w:eastAsia="仿宋" w:hAnsi="仿宋"/>
          <w:color w:val="000000"/>
          <w:sz w:val="32"/>
          <w:szCs w:val="32"/>
        </w:rPr>
      </w:pPr>
      <w:r>
        <w:rPr>
          <w:rFonts w:ascii="黑体" w:eastAsia="黑体"/>
          <w:noProof/>
          <w:sz w:val="32"/>
        </w:rPr>
        <w:lastRenderedPageBreak/>
        <w:drawing>
          <wp:inline distT="0" distB="0" distL="0" distR="0" wp14:anchorId="764B166E" wp14:editId="7B0F872D">
            <wp:extent cx="5274310" cy="2820670"/>
            <wp:effectExtent l="0" t="0" r="0" b="0"/>
            <wp:docPr id="14" name="图片 14" descr="采样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采样平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820670"/>
                    </a:xfrm>
                    <a:prstGeom prst="rect">
                      <a:avLst/>
                    </a:prstGeom>
                    <a:noFill/>
                    <a:ln>
                      <a:noFill/>
                    </a:ln>
                  </pic:spPr>
                </pic:pic>
              </a:graphicData>
            </a:graphic>
          </wp:inline>
        </w:drawing>
      </w:r>
    </w:p>
    <w:p w14:paraId="787DCF16" w14:textId="597EBC13" w:rsidR="00F249D9" w:rsidRDefault="00E74169" w:rsidP="00F249D9">
      <w:pPr>
        <w:spacing w:line="360" w:lineRule="auto"/>
        <w:jc w:val="center"/>
        <w:rPr>
          <w:rFonts w:ascii="Times New Roman" w:eastAsia="仿宋" w:hAnsi="仿宋"/>
          <w:b/>
          <w:bCs/>
          <w:color w:val="000000"/>
          <w:sz w:val="28"/>
          <w:szCs w:val="28"/>
        </w:rPr>
      </w:pPr>
      <w:r w:rsidRPr="00E74169">
        <w:rPr>
          <w:rFonts w:ascii="Times New Roman" w:eastAsia="仿宋" w:hAnsi="仿宋" w:hint="eastAsia"/>
          <w:b/>
          <w:bCs/>
          <w:color w:val="000000"/>
          <w:sz w:val="28"/>
          <w:szCs w:val="28"/>
        </w:rPr>
        <w:t>矿体分布</w:t>
      </w:r>
      <w:r>
        <w:rPr>
          <w:rFonts w:ascii="Times New Roman" w:eastAsia="仿宋" w:hAnsi="仿宋" w:hint="eastAsia"/>
          <w:b/>
          <w:bCs/>
          <w:color w:val="000000"/>
          <w:sz w:val="28"/>
          <w:szCs w:val="28"/>
        </w:rPr>
        <w:t>示意</w:t>
      </w:r>
      <w:r w:rsidRPr="00E74169">
        <w:rPr>
          <w:rFonts w:ascii="Times New Roman" w:eastAsia="仿宋" w:hAnsi="仿宋" w:hint="eastAsia"/>
          <w:b/>
          <w:bCs/>
          <w:color w:val="000000"/>
          <w:sz w:val="28"/>
          <w:szCs w:val="28"/>
        </w:rPr>
        <w:t>图</w:t>
      </w:r>
    </w:p>
    <w:p w14:paraId="5C54D4E2" w14:textId="66FE4994"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Pr>
          <w:rFonts w:ascii="Times New Roman" w:eastAsia="仿宋" w:hAnsi="仿宋" w:hint="eastAsia"/>
          <w:color w:val="000000"/>
          <w:sz w:val="32"/>
          <w:szCs w:val="32"/>
        </w:rPr>
        <w:t>（</w:t>
      </w:r>
      <w:r>
        <w:rPr>
          <w:rFonts w:ascii="Times New Roman" w:eastAsia="仿宋" w:hAnsi="仿宋" w:hint="eastAsia"/>
          <w:color w:val="000000"/>
          <w:sz w:val="32"/>
          <w:szCs w:val="32"/>
        </w:rPr>
        <w:t>1</w:t>
      </w:r>
      <w:r>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L1</w:t>
      </w:r>
      <w:r w:rsidRPr="00E74169">
        <w:rPr>
          <w:rFonts w:ascii="Times New Roman" w:eastAsia="仿宋" w:hAnsi="仿宋" w:hint="eastAsia"/>
          <w:color w:val="000000"/>
          <w:sz w:val="32"/>
          <w:szCs w:val="32"/>
        </w:rPr>
        <w:t>号矿体</w:t>
      </w:r>
    </w:p>
    <w:p w14:paraId="3D77C7DB" w14:textId="73C73EE9"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位于详查区西部，地表矿体呈层状产出，呈北西</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南东向展布，长</w:t>
      </w:r>
      <w:r w:rsidRPr="00E74169">
        <w:rPr>
          <w:rFonts w:ascii="Times New Roman" w:eastAsia="仿宋" w:hAnsi="仿宋" w:hint="eastAsia"/>
          <w:color w:val="000000"/>
          <w:sz w:val="32"/>
          <w:szCs w:val="32"/>
        </w:rPr>
        <w:t>243m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40.00m</w:t>
      </w:r>
      <w:r w:rsidRPr="00E74169">
        <w:rPr>
          <w:rFonts w:ascii="Times New Roman" w:eastAsia="仿宋" w:hAnsi="仿宋" w:hint="eastAsia"/>
          <w:color w:val="000000"/>
          <w:sz w:val="32"/>
          <w:szCs w:val="32"/>
        </w:rPr>
        <w:t>，产状</w:t>
      </w:r>
      <w:r w:rsidRPr="00E74169">
        <w:rPr>
          <w:rFonts w:ascii="Times New Roman" w:eastAsia="仿宋" w:hAnsi="仿宋" w:hint="eastAsia"/>
          <w:color w:val="000000"/>
          <w:sz w:val="32"/>
          <w:szCs w:val="32"/>
        </w:rPr>
        <w:t>195</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28</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-205</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50</w:t>
      </w:r>
      <w:r w:rsidRPr="00E74169">
        <w:rPr>
          <w:rFonts w:ascii="Times New Roman" w:eastAsia="仿宋" w:hAnsi="仿宋" w:hint="eastAsia"/>
          <w:color w:val="000000"/>
          <w:sz w:val="32"/>
          <w:szCs w:val="32"/>
        </w:rPr>
        <w:t>°，其中电石用部分（Ⅰ）宽</w:t>
      </w:r>
      <w:r w:rsidRPr="00E74169">
        <w:rPr>
          <w:rFonts w:ascii="Times New Roman" w:eastAsia="仿宋" w:hAnsi="仿宋" w:hint="eastAsia"/>
          <w:color w:val="000000"/>
          <w:sz w:val="32"/>
          <w:szCs w:val="32"/>
        </w:rPr>
        <w:t>8m</w:t>
      </w:r>
      <w:r w:rsidRPr="00E74169">
        <w:rPr>
          <w:rFonts w:ascii="Times New Roman" w:eastAsia="仿宋" w:hAnsi="仿宋" w:hint="eastAsia"/>
          <w:color w:val="000000"/>
          <w:sz w:val="32"/>
          <w:szCs w:val="32"/>
        </w:rPr>
        <w:t>。该矿体深部由</w:t>
      </w:r>
      <w:r w:rsidRPr="00E74169">
        <w:rPr>
          <w:rFonts w:ascii="Times New Roman" w:eastAsia="仿宋" w:hAnsi="仿宋" w:hint="eastAsia"/>
          <w:color w:val="000000"/>
          <w:sz w:val="32"/>
          <w:szCs w:val="32"/>
        </w:rPr>
        <w:t>ZK501</w:t>
      </w:r>
      <w:r w:rsidRPr="00E74169">
        <w:rPr>
          <w:rFonts w:ascii="Times New Roman" w:eastAsia="仿宋" w:hAnsi="仿宋" w:hint="eastAsia"/>
          <w:color w:val="000000"/>
          <w:sz w:val="32"/>
          <w:szCs w:val="32"/>
        </w:rPr>
        <w:t>控制，</w:t>
      </w:r>
      <w:proofErr w:type="gramStart"/>
      <w:r w:rsidRPr="00E74169">
        <w:rPr>
          <w:rFonts w:ascii="Times New Roman" w:eastAsia="仿宋" w:hAnsi="仿宋" w:hint="eastAsia"/>
          <w:color w:val="000000"/>
          <w:sz w:val="32"/>
          <w:szCs w:val="32"/>
        </w:rPr>
        <w:t>见矿厚</w:t>
      </w:r>
      <w:proofErr w:type="gramEnd"/>
      <w:r w:rsidRPr="00E74169">
        <w:rPr>
          <w:rFonts w:ascii="Times New Roman" w:eastAsia="仿宋" w:hAnsi="仿宋" w:hint="eastAsia"/>
          <w:color w:val="000000"/>
          <w:sz w:val="32"/>
          <w:szCs w:val="32"/>
        </w:rPr>
        <w:t>19.70m</w:t>
      </w:r>
      <w:r w:rsidRPr="00E74169">
        <w:rPr>
          <w:rFonts w:ascii="Times New Roman" w:eastAsia="仿宋" w:hAnsi="仿宋" w:hint="eastAsia"/>
          <w:color w:val="000000"/>
          <w:sz w:val="32"/>
          <w:szCs w:val="32"/>
        </w:rPr>
        <w:t>。地表出露与最低可采标高最大比高为</w:t>
      </w:r>
      <w:r w:rsidRPr="00E74169">
        <w:rPr>
          <w:rFonts w:ascii="Times New Roman" w:eastAsia="仿宋" w:hAnsi="仿宋" w:hint="eastAsia"/>
          <w:color w:val="000000"/>
          <w:sz w:val="32"/>
          <w:szCs w:val="32"/>
        </w:rPr>
        <w:t>46.90m</w:t>
      </w:r>
      <w:r w:rsidRPr="00E74169">
        <w:rPr>
          <w:rFonts w:ascii="Times New Roman" w:eastAsia="仿宋" w:hAnsi="仿宋" w:hint="eastAsia"/>
          <w:color w:val="000000"/>
          <w:sz w:val="32"/>
          <w:szCs w:val="32"/>
        </w:rPr>
        <w:t>。赋矿岩性为灰</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浅灰白色方解石大理岩，局部具褐铁矿化。</w:t>
      </w:r>
    </w:p>
    <w:p w14:paraId="373AE9A9" w14:textId="28F7DA6E"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单工程</w:t>
      </w:r>
      <w:proofErr w:type="gramStart"/>
      <w:r w:rsidRPr="00E74169">
        <w:rPr>
          <w:rFonts w:ascii="Times New Roman" w:eastAsia="仿宋" w:hAnsi="仿宋" w:hint="eastAsia"/>
          <w:color w:val="000000"/>
          <w:sz w:val="32"/>
          <w:szCs w:val="32"/>
        </w:rPr>
        <w:t>见矿厚</w:t>
      </w:r>
      <w:proofErr w:type="gramEnd"/>
      <w:r w:rsidRPr="00E74169">
        <w:rPr>
          <w:rFonts w:ascii="Times New Roman" w:eastAsia="仿宋" w:hAnsi="仿宋" w:hint="eastAsia"/>
          <w:color w:val="000000"/>
          <w:sz w:val="32"/>
          <w:szCs w:val="32"/>
        </w:rPr>
        <w:t>19.7.00-40.00m</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29.85m</w:t>
      </w:r>
      <w:r w:rsidRPr="00E74169">
        <w:rPr>
          <w:rFonts w:ascii="Times New Roman" w:eastAsia="仿宋" w:hAnsi="仿宋" w:hint="eastAsia"/>
          <w:color w:val="000000"/>
          <w:sz w:val="32"/>
          <w:szCs w:val="32"/>
        </w:rPr>
        <w:t>，属厚度较稳定矿体。</w:t>
      </w:r>
    </w:p>
    <w:p w14:paraId="6A22CEB6" w14:textId="364D6D2F"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电石用部分（Ⅰ）单工程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55.18%-55.22%</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0.14%-0.19%</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CD45C6">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0.80%-0.99%</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0.01%-0.02%</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0.0024%-0.0047%</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CD45C6">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CD45C6">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0.19%-0.52%</w:t>
      </w:r>
      <w:r w:rsidRPr="00E74169">
        <w:rPr>
          <w:rFonts w:ascii="Times New Roman" w:eastAsia="仿宋" w:hAnsi="仿宋" w:hint="eastAsia"/>
          <w:color w:val="000000"/>
          <w:sz w:val="32"/>
          <w:szCs w:val="32"/>
        </w:rPr>
        <w:t>。</w:t>
      </w:r>
    </w:p>
    <w:p w14:paraId="5460FF8C" w14:textId="23856E11"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有色冶金溶剂用部分单工程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54.59%</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w:t>
      </w:r>
      <w:r w:rsidRPr="00E74169">
        <w:rPr>
          <w:rFonts w:ascii="Times New Roman" w:eastAsia="仿宋" w:hAnsi="仿宋" w:hint="eastAsia"/>
          <w:color w:val="000000"/>
          <w:sz w:val="32"/>
          <w:szCs w:val="32"/>
        </w:rPr>
        <w:lastRenderedPageBreak/>
        <w:t>量</w:t>
      </w:r>
      <w:r w:rsidRPr="00E74169">
        <w:rPr>
          <w:rFonts w:ascii="Times New Roman" w:eastAsia="仿宋" w:hAnsi="仿宋" w:hint="eastAsia"/>
          <w:color w:val="000000"/>
          <w:sz w:val="32"/>
          <w:szCs w:val="32"/>
        </w:rPr>
        <w:t>0.15%-0.20%</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CD45C6">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1.55%</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0.01%-0.02%</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0.0043%-0.0051%</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CD45C6">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CD45C6">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0.20%-0.60%</w:t>
      </w:r>
      <w:r w:rsidRPr="00E74169">
        <w:rPr>
          <w:rFonts w:ascii="Times New Roman" w:eastAsia="仿宋" w:hAnsi="仿宋" w:hint="eastAsia"/>
          <w:color w:val="000000"/>
          <w:sz w:val="32"/>
          <w:szCs w:val="32"/>
        </w:rPr>
        <w:t>。</w:t>
      </w:r>
    </w:p>
    <w:p w14:paraId="28387920" w14:textId="2BACFBB1" w:rsidR="00E74169" w:rsidRPr="00E74169" w:rsidRDefault="00CD45C6" w:rsidP="00E74169">
      <w:pPr>
        <w:spacing w:line="360" w:lineRule="auto"/>
        <w:ind w:firstLineChars="200" w:firstLine="640"/>
        <w:rPr>
          <w:rFonts w:ascii="Times New Roman" w:eastAsia="仿宋" w:hAnsi="仿宋" w:hint="eastAsia"/>
          <w:color w:val="000000"/>
          <w:sz w:val="32"/>
          <w:szCs w:val="32"/>
        </w:rPr>
      </w:pPr>
      <w:r>
        <w:rPr>
          <w:rFonts w:ascii="Times New Roman" w:eastAsia="仿宋" w:hAnsi="仿宋" w:hint="eastAsia"/>
          <w:color w:val="000000"/>
          <w:sz w:val="32"/>
          <w:szCs w:val="32"/>
        </w:rPr>
        <w:t>（</w:t>
      </w:r>
      <w:r>
        <w:rPr>
          <w:rFonts w:ascii="Times New Roman" w:eastAsia="仿宋" w:hAnsi="仿宋" w:hint="eastAsia"/>
          <w:color w:val="000000"/>
          <w:sz w:val="32"/>
          <w:szCs w:val="32"/>
        </w:rPr>
        <w:t>2</w:t>
      </w:r>
      <w:r>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L2</w:t>
      </w:r>
      <w:r w:rsidR="00E74169" w:rsidRPr="00E74169">
        <w:rPr>
          <w:rFonts w:ascii="Times New Roman" w:eastAsia="仿宋" w:hAnsi="仿宋" w:hint="eastAsia"/>
          <w:color w:val="000000"/>
          <w:sz w:val="32"/>
          <w:szCs w:val="32"/>
        </w:rPr>
        <w:t>号矿体</w:t>
      </w:r>
    </w:p>
    <w:p w14:paraId="198B7D3F" w14:textId="5D5D1EFC"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位于详查区西部，呈北西</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南东向展布，长约</w:t>
      </w:r>
      <w:r w:rsidRPr="00E74169">
        <w:rPr>
          <w:rFonts w:ascii="Times New Roman" w:eastAsia="仿宋" w:hAnsi="仿宋" w:hint="eastAsia"/>
          <w:color w:val="000000"/>
          <w:sz w:val="32"/>
          <w:szCs w:val="32"/>
        </w:rPr>
        <w:t>339m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38.00-126.00m</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82.00m</w:t>
      </w:r>
      <w:r w:rsidRPr="00E74169">
        <w:rPr>
          <w:rFonts w:ascii="Times New Roman" w:eastAsia="仿宋" w:hAnsi="仿宋" w:hint="eastAsia"/>
          <w:color w:val="000000"/>
          <w:sz w:val="32"/>
          <w:szCs w:val="32"/>
        </w:rPr>
        <w:t>，产状</w:t>
      </w:r>
      <w:r w:rsidRPr="00E74169">
        <w:rPr>
          <w:rFonts w:ascii="Times New Roman" w:eastAsia="仿宋" w:hAnsi="仿宋" w:hint="eastAsia"/>
          <w:color w:val="000000"/>
          <w:sz w:val="32"/>
          <w:szCs w:val="32"/>
        </w:rPr>
        <w:t>195</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28</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-213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50</w:t>
      </w:r>
      <w:r w:rsidRPr="00E74169">
        <w:rPr>
          <w:rFonts w:ascii="Times New Roman" w:eastAsia="仿宋" w:hAnsi="仿宋" w:hint="eastAsia"/>
          <w:color w:val="000000"/>
          <w:sz w:val="32"/>
          <w:szCs w:val="32"/>
        </w:rPr>
        <w:t>°，其中电石用部分（Ⅱ）长</w:t>
      </w:r>
      <w:r w:rsidRPr="00E74169">
        <w:rPr>
          <w:rFonts w:ascii="Times New Roman" w:eastAsia="仿宋" w:hAnsi="仿宋" w:hint="eastAsia"/>
          <w:color w:val="000000"/>
          <w:sz w:val="32"/>
          <w:szCs w:val="32"/>
        </w:rPr>
        <w:t>170m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26.00m</w:t>
      </w:r>
      <w:r w:rsidRPr="00E74169">
        <w:rPr>
          <w:rFonts w:ascii="Times New Roman" w:eastAsia="仿宋" w:hAnsi="仿宋" w:hint="eastAsia"/>
          <w:color w:val="000000"/>
          <w:sz w:val="32"/>
          <w:szCs w:val="32"/>
        </w:rPr>
        <w:t>。赋矿岩性为灰</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浅灰白色、白色方解石大理岩。</w:t>
      </w:r>
    </w:p>
    <w:p w14:paraId="17508B58" w14:textId="1E88304E"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单工程</w:t>
      </w:r>
      <w:proofErr w:type="gramStart"/>
      <w:r w:rsidRPr="00E74169">
        <w:rPr>
          <w:rFonts w:ascii="Times New Roman" w:eastAsia="仿宋" w:hAnsi="仿宋" w:hint="eastAsia"/>
          <w:color w:val="000000"/>
          <w:sz w:val="32"/>
          <w:szCs w:val="32"/>
        </w:rPr>
        <w:t>见矿厚</w:t>
      </w:r>
      <w:proofErr w:type="gramEnd"/>
      <w:r w:rsidRPr="00E74169">
        <w:rPr>
          <w:rFonts w:ascii="Times New Roman" w:eastAsia="仿宋" w:hAnsi="仿宋" w:hint="eastAsia"/>
          <w:color w:val="000000"/>
          <w:sz w:val="32"/>
          <w:szCs w:val="32"/>
        </w:rPr>
        <w:t>14.65-126m</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52.37m</w:t>
      </w:r>
      <w:r w:rsidRPr="00E74169">
        <w:rPr>
          <w:rFonts w:ascii="Times New Roman" w:eastAsia="仿宋" w:hAnsi="仿宋" w:hint="eastAsia"/>
          <w:color w:val="000000"/>
          <w:sz w:val="32"/>
          <w:szCs w:val="32"/>
        </w:rPr>
        <w:t>，属厚度不稳定矿体。</w:t>
      </w:r>
    </w:p>
    <w:p w14:paraId="07FE5DF4" w14:textId="30173477"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电石用部分（Ⅱ）单工程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55.05%-55.15%</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0.17%-0.19%</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CD45C6">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0.77%-0.92%</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0.01%-0.04%</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0.0044%</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9050BA">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0.15%-0.45%</w:t>
      </w:r>
      <w:r w:rsidRPr="00E74169">
        <w:rPr>
          <w:rFonts w:ascii="Times New Roman" w:eastAsia="仿宋" w:hAnsi="仿宋" w:hint="eastAsia"/>
          <w:color w:val="000000"/>
          <w:sz w:val="32"/>
          <w:szCs w:val="32"/>
        </w:rPr>
        <w:t>。</w:t>
      </w:r>
    </w:p>
    <w:p w14:paraId="446708D8" w14:textId="77777777"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电石用部分（Ⅲ）单工程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55.26%</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0.14%</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0.81%</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0.01%</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0.0036%</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9050BA">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0.39%</w:t>
      </w:r>
      <w:r w:rsidRPr="00E74169">
        <w:rPr>
          <w:rFonts w:ascii="Times New Roman" w:eastAsia="仿宋" w:hAnsi="仿宋" w:hint="eastAsia"/>
          <w:color w:val="000000"/>
          <w:sz w:val="32"/>
          <w:szCs w:val="32"/>
        </w:rPr>
        <w:t>。</w:t>
      </w:r>
    </w:p>
    <w:p w14:paraId="3FCB30F1" w14:textId="30823519"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有色冶金溶剂用部分单工程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53.94%-55.17%</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0.14%-0.23%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1.30%-1.88%</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0.01%-0.04%</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0.0027%-0.0083%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9050BA">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0.20%-0.57%</w:t>
      </w:r>
      <w:r w:rsidRPr="00E74169">
        <w:rPr>
          <w:rFonts w:ascii="Times New Roman" w:eastAsia="仿宋" w:hAnsi="仿宋" w:hint="eastAsia"/>
          <w:color w:val="000000"/>
          <w:sz w:val="32"/>
          <w:szCs w:val="32"/>
        </w:rPr>
        <w:t>。</w:t>
      </w:r>
    </w:p>
    <w:p w14:paraId="71216BA8" w14:textId="48836137" w:rsidR="00E74169" w:rsidRPr="00E74169" w:rsidRDefault="009050BA" w:rsidP="00E74169">
      <w:pPr>
        <w:spacing w:line="360" w:lineRule="auto"/>
        <w:ind w:firstLineChars="200" w:firstLine="640"/>
        <w:rPr>
          <w:rFonts w:ascii="Times New Roman" w:eastAsia="仿宋" w:hAnsi="仿宋" w:hint="eastAsia"/>
          <w:color w:val="000000"/>
          <w:sz w:val="32"/>
          <w:szCs w:val="32"/>
        </w:rPr>
      </w:pPr>
      <w:r>
        <w:rPr>
          <w:rFonts w:ascii="Times New Roman" w:eastAsia="仿宋" w:hAnsi="仿宋" w:hint="eastAsia"/>
          <w:color w:val="000000"/>
          <w:sz w:val="32"/>
          <w:szCs w:val="32"/>
        </w:rPr>
        <w:t>（</w:t>
      </w:r>
      <w:r>
        <w:rPr>
          <w:rFonts w:ascii="Times New Roman" w:eastAsia="仿宋" w:hAnsi="仿宋" w:hint="eastAsia"/>
          <w:color w:val="000000"/>
          <w:sz w:val="32"/>
          <w:szCs w:val="32"/>
        </w:rPr>
        <w:t>3</w:t>
      </w:r>
      <w:r>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L3</w:t>
      </w:r>
      <w:r w:rsidR="00E74169" w:rsidRPr="00E74169">
        <w:rPr>
          <w:rFonts w:ascii="Times New Roman" w:eastAsia="仿宋" w:hAnsi="仿宋" w:hint="eastAsia"/>
          <w:color w:val="000000"/>
          <w:sz w:val="32"/>
          <w:szCs w:val="32"/>
        </w:rPr>
        <w:t>号矿体</w:t>
      </w:r>
    </w:p>
    <w:p w14:paraId="2A2C11A1" w14:textId="5FBED110"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位于详查区中部，整体呈北西</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南东向展布，长约</w:t>
      </w:r>
      <w:r w:rsidRPr="00E74169">
        <w:rPr>
          <w:rFonts w:ascii="Times New Roman" w:eastAsia="仿宋" w:hAnsi="仿宋" w:hint="eastAsia"/>
          <w:color w:val="000000"/>
          <w:sz w:val="32"/>
          <w:szCs w:val="32"/>
        </w:rPr>
        <w:t>376.00m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36-52m</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42.67m</w:t>
      </w:r>
      <w:r w:rsidRPr="00E74169">
        <w:rPr>
          <w:rFonts w:ascii="Times New Roman" w:eastAsia="仿宋" w:hAnsi="仿宋" w:hint="eastAsia"/>
          <w:color w:val="000000"/>
          <w:sz w:val="32"/>
          <w:szCs w:val="32"/>
        </w:rPr>
        <w:t>，产状</w:t>
      </w:r>
      <w:r w:rsidRPr="00E74169">
        <w:rPr>
          <w:rFonts w:ascii="Times New Roman" w:eastAsia="仿宋" w:hAnsi="仿宋" w:hint="eastAsia"/>
          <w:color w:val="000000"/>
          <w:sz w:val="32"/>
          <w:szCs w:val="32"/>
        </w:rPr>
        <w:t>195</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38</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-40</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lastRenderedPageBreak/>
        <w:t>其中电石用部分（Ⅳ）长约</w:t>
      </w:r>
      <w:r w:rsidRPr="00E74169">
        <w:rPr>
          <w:rFonts w:ascii="Times New Roman" w:eastAsia="仿宋" w:hAnsi="仿宋" w:hint="eastAsia"/>
          <w:color w:val="000000"/>
          <w:sz w:val="32"/>
          <w:szCs w:val="32"/>
        </w:rPr>
        <w:t>109m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52.00m</w:t>
      </w:r>
      <w:r w:rsidRPr="00E74169">
        <w:rPr>
          <w:rFonts w:ascii="Times New Roman" w:eastAsia="仿宋" w:hAnsi="仿宋" w:hint="eastAsia"/>
          <w:color w:val="000000"/>
          <w:sz w:val="32"/>
          <w:szCs w:val="32"/>
        </w:rPr>
        <w:t>。</w:t>
      </w:r>
    </w:p>
    <w:p w14:paraId="77AD223B" w14:textId="65C40E11"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单工程</w:t>
      </w:r>
      <w:proofErr w:type="gramStart"/>
      <w:r w:rsidRPr="00E74169">
        <w:rPr>
          <w:rFonts w:ascii="Times New Roman" w:eastAsia="仿宋" w:hAnsi="仿宋" w:hint="eastAsia"/>
          <w:color w:val="000000"/>
          <w:sz w:val="32"/>
          <w:szCs w:val="32"/>
        </w:rPr>
        <w:t>见矿厚</w:t>
      </w:r>
      <w:proofErr w:type="gramEnd"/>
      <w:r w:rsidRPr="00E74169">
        <w:rPr>
          <w:rFonts w:ascii="Times New Roman" w:eastAsia="仿宋" w:hAnsi="仿宋" w:hint="eastAsia"/>
          <w:color w:val="000000"/>
          <w:sz w:val="32"/>
          <w:szCs w:val="32"/>
        </w:rPr>
        <w:t>36-52m</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42.67m</w:t>
      </w:r>
      <w:r w:rsidR="009050BA">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属厚度稳定矿体。</w:t>
      </w:r>
    </w:p>
    <w:p w14:paraId="48071BFB" w14:textId="77777777"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电石用部分（Ⅳ）单工程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54.92%</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0.17%</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0.83%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0.0061%</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9050BA">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0.27%</w:t>
      </w:r>
      <w:r w:rsidRPr="00E74169">
        <w:rPr>
          <w:rFonts w:ascii="Times New Roman" w:eastAsia="仿宋" w:hAnsi="仿宋" w:hint="eastAsia"/>
          <w:color w:val="000000"/>
          <w:sz w:val="32"/>
          <w:szCs w:val="32"/>
        </w:rPr>
        <w:t>。</w:t>
      </w:r>
    </w:p>
    <w:p w14:paraId="53C95169" w14:textId="14C1FD35" w:rsidR="00E74169" w:rsidRPr="00E74169" w:rsidRDefault="00E74169" w:rsidP="00E74169">
      <w:pPr>
        <w:spacing w:line="360" w:lineRule="auto"/>
        <w:ind w:firstLineChars="200" w:firstLine="640"/>
        <w:rPr>
          <w:rFonts w:ascii="Times New Roman" w:eastAsia="仿宋" w:hAnsi="仿宋" w:hint="eastAsia"/>
          <w:color w:val="000000"/>
          <w:sz w:val="32"/>
          <w:szCs w:val="32"/>
        </w:rPr>
      </w:pPr>
      <w:r w:rsidRPr="00E74169">
        <w:rPr>
          <w:rFonts w:ascii="Times New Roman" w:eastAsia="仿宋" w:hAnsi="仿宋" w:hint="eastAsia"/>
          <w:color w:val="000000"/>
          <w:sz w:val="32"/>
          <w:szCs w:val="32"/>
        </w:rPr>
        <w:t>有色冶金溶剂用部分单工程</w:t>
      </w:r>
      <w:proofErr w:type="spellStart"/>
      <w:r w:rsidRPr="00E74169">
        <w:rPr>
          <w:rFonts w:ascii="Times New Roman" w:eastAsia="仿宋" w:hAnsi="仿宋" w:hint="eastAsia"/>
          <w:color w:val="000000"/>
          <w:sz w:val="32"/>
          <w:szCs w:val="32"/>
        </w:rPr>
        <w:t>CaO</w:t>
      </w:r>
      <w:proofErr w:type="spellEnd"/>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54.47%-54.61%</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MgO</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0.17%-0.20%</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SiO</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1.18%-1.62%</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S</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0.03%</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0.03%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P</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0.0050%-0.0051%</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R</w:t>
      </w:r>
      <w:r w:rsidRPr="009050BA">
        <w:rPr>
          <w:rFonts w:ascii="Times New Roman" w:eastAsia="仿宋" w:hAnsi="仿宋" w:hint="eastAsia"/>
          <w:color w:val="000000"/>
          <w:sz w:val="32"/>
          <w:szCs w:val="32"/>
          <w:vertAlign w:val="subscript"/>
        </w:rPr>
        <w:t>2</w:t>
      </w:r>
      <w:r w:rsidRPr="00E74169">
        <w:rPr>
          <w:rFonts w:ascii="Times New Roman" w:eastAsia="仿宋" w:hAnsi="仿宋" w:hint="eastAsia"/>
          <w:color w:val="000000"/>
          <w:sz w:val="32"/>
          <w:szCs w:val="32"/>
        </w:rPr>
        <w:t>O</w:t>
      </w:r>
      <w:r w:rsidRPr="009050BA">
        <w:rPr>
          <w:rFonts w:ascii="Times New Roman" w:eastAsia="仿宋" w:hAnsi="仿宋" w:hint="eastAsia"/>
          <w:color w:val="000000"/>
          <w:sz w:val="32"/>
          <w:szCs w:val="32"/>
          <w:vertAlign w:val="subscript"/>
        </w:rPr>
        <w:t>3</w:t>
      </w:r>
      <w:r w:rsidRPr="00E74169">
        <w:rPr>
          <w:rFonts w:ascii="Times New Roman" w:eastAsia="仿宋" w:hAnsi="仿宋" w:hint="eastAsia"/>
          <w:color w:val="000000"/>
          <w:sz w:val="32"/>
          <w:szCs w:val="32"/>
        </w:rPr>
        <w:t>含量</w:t>
      </w:r>
      <w:r w:rsidRPr="00E74169">
        <w:rPr>
          <w:rFonts w:ascii="Times New Roman" w:eastAsia="仿宋" w:hAnsi="仿宋" w:hint="eastAsia"/>
          <w:color w:val="000000"/>
          <w:sz w:val="32"/>
          <w:szCs w:val="32"/>
        </w:rPr>
        <w:t>0.29%</w:t>
      </w:r>
      <w:r w:rsidRPr="00E74169">
        <w:rPr>
          <w:rFonts w:ascii="Times New Roman" w:eastAsia="仿宋" w:hAnsi="仿宋" w:hint="eastAsia"/>
          <w:color w:val="000000"/>
          <w:sz w:val="32"/>
          <w:szCs w:val="32"/>
        </w:rPr>
        <w:t>。</w:t>
      </w:r>
    </w:p>
    <w:p w14:paraId="6D451231" w14:textId="67CC21E6" w:rsidR="00E74169" w:rsidRPr="00E74169" w:rsidRDefault="009050BA" w:rsidP="00E74169">
      <w:pPr>
        <w:spacing w:line="360" w:lineRule="auto"/>
        <w:ind w:firstLineChars="200" w:firstLine="640"/>
        <w:rPr>
          <w:rFonts w:ascii="Times New Roman" w:eastAsia="仿宋" w:hAnsi="仿宋" w:hint="eastAsia"/>
          <w:color w:val="000000"/>
          <w:sz w:val="32"/>
          <w:szCs w:val="32"/>
        </w:rPr>
      </w:pPr>
      <w:r>
        <w:rPr>
          <w:rFonts w:ascii="Times New Roman" w:eastAsia="仿宋" w:hAnsi="仿宋" w:hint="eastAsia"/>
          <w:color w:val="000000"/>
          <w:sz w:val="32"/>
          <w:szCs w:val="32"/>
        </w:rPr>
        <w:t>（</w:t>
      </w:r>
      <w:r>
        <w:rPr>
          <w:rFonts w:ascii="Times New Roman" w:eastAsia="仿宋" w:hAnsi="仿宋" w:hint="eastAsia"/>
          <w:color w:val="000000"/>
          <w:sz w:val="32"/>
          <w:szCs w:val="32"/>
        </w:rPr>
        <w:t>4</w:t>
      </w:r>
      <w:r>
        <w:rPr>
          <w:rFonts w:ascii="Times New Roman" w:eastAsia="仿宋" w:hAnsi="仿宋" w:hint="eastAsia"/>
          <w:color w:val="000000"/>
          <w:sz w:val="32"/>
          <w:szCs w:val="32"/>
        </w:rPr>
        <w:t>）</w:t>
      </w:r>
      <w:r w:rsidR="00E74169" w:rsidRPr="00E74169">
        <w:rPr>
          <w:rFonts w:ascii="Times New Roman" w:eastAsia="仿宋" w:hAnsi="仿宋" w:hint="eastAsia"/>
          <w:color w:val="000000"/>
          <w:sz w:val="32"/>
          <w:szCs w:val="32"/>
        </w:rPr>
        <w:t>L4</w:t>
      </w:r>
      <w:r w:rsidR="00E74169" w:rsidRPr="00E74169">
        <w:rPr>
          <w:rFonts w:ascii="Times New Roman" w:eastAsia="仿宋" w:hAnsi="仿宋" w:hint="eastAsia"/>
          <w:color w:val="000000"/>
          <w:sz w:val="32"/>
          <w:szCs w:val="32"/>
        </w:rPr>
        <w:t>号矿体</w:t>
      </w:r>
    </w:p>
    <w:p w14:paraId="6674A82A" w14:textId="645FEFF1" w:rsidR="00984320" w:rsidRDefault="00E74169" w:rsidP="00E74169">
      <w:pPr>
        <w:spacing w:line="360" w:lineRule="auto"/>
        <w:ind w:firstLineChars="200" w:firstLine="640"/>
        <w:rPr>
          <w:rFonts w:ascii="Times New Roman" w:eastAsia="仿宋" w:hAnsi="仿宋"/>
          <w:color w:val="000000"/>
          <w:sz w:val="32"/>
          <w:szCs w:val="32"/>
        </w:rPr>
      </w:pPr>
      <w:r w:rsidRPr="00E74169">
        <w:rPr>
          <w:rFonts w:ascii="Times New Roman" w:eastAsia="仿宋" w:hAnsi="仿宋" w:hint="eastAsia"/>
          <w:color w:val="000000"/>
          <w:sz w:val="32"/>
          <w:szCs w:val="32"/>
        </w:rPr>
        <w:t>该矿体为详查区内最大矿体，总体呈北西</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南东向展布。地表矿体长</w:t>
      </w:r>
      <w:r w:rsidRPr="00E74169">
        <w:rPr>
          <w:rFonts w:ascii="Times New Roman" w:eastAsia="仿宋" w:hAnsi="仿宋" w:hint="eastAsia"/>
          <w:color w:val="000000"/>
          <w:sz w:val="32"/>
          <w:szCs w:val="32"/>
        </w:rPr>
        <w:t>1832.00m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72.00-276.10m</w:t>
      </w:r>
      <w:r w:rsidRPr="00E74169">
        <w:rPr>
          <w:rFonts w:ascii="Times New Roman" w:eastAsia="仿宋" w:hAnsi="仿宋" w:hint="eastAsia"/>
          <w:color w:val="000000"/>
          <w:sz w:val="32"/>
          <w:szCs w:val="32"/>
        </w:rPr>
        <w:t>，平均</w:t>
      </w:r>
      <w:r w:rsidRPr="00E74169">
        <w:rPr>
          <w:rFonts w:ascii="Times New Roman" w:eastAsia="仿宋" w:hAnsi="仿宋" w:hint="eastAsia"/>
          <w:color w:val="000000"/>
          <w:sz w:val="32"/>
          <w:szCs w:val="32"/>
        </w:rPr>
        <w:t>158.04m</w:t>
      </w:r>
      <w:r w:rsidRPr="00E74169">
        <w:rPr>
          <w:rFonts w:ascii="Times New Roman" w:eastAsia="仿宋" w:hAnsi="仿宋" w:hint="eastAsia"/>
          <w:color w:val="000000"/>
          <w:sz w:val="32"/>
          <w:szCs w:val="32"/>
        </w:rPr>
        <w:t>，产状</w:t>
      </w:r>
      <w:r w:rsidRPr="00E74169">
        <w:rPr>
          <w:rFonts w:ascii="Times New Roman" w:eastAsia="仿宋" w:hAnsi="仿宋" w:hint="eastAsia"/>
          <w:color w:val="000000"/>
          <w:sz w:val="32"/>
          <w:szCs w:val="32"/>
        </w:rPr>
        <w:t>187</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27</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-213</w:t>
      </w:r>
      <w:r w:rsidRPr="00E74169">
        <w:rPr>
          <w:rFonts w:ascii="Times New Roman" w:eastAsia="仿宋" w:hAnsi="仿宋" w:hint="eastAsia"/>
          <w:color w:val="000000"/>
          <w:sz w:val="32"/>
          <w:szCs w:val="32"/>
        </w:rPr>
        <w:t>°∠</w:t>
      </w:r>
      <w:r w:rsidRPr="00E74169">
        <w:rPr>
          <w:rFonts w:ascii="Times New Roman" w:eastAsia="仿宋" w:hAnsi="仿宋" w:hint="eastAsia"/>
          <w:color w:val="000000"/>
          <w:sz w:val="32"/>
          <w:szCs w:val="32"/>
        </w:rPr>
        <w:t>50</w:t>
      </w:r>
      <w:r w:rsidRPr="00E74169">
        <w:rPr>
          <w:rFonts w:ascii="Times New Roman" w:eastAsia="仿宋" w:hAnsi="仿宋" w:hint="eastAsia"/>
          <w:color w:val="000000"/>
          <w:sz w:val="32"/>
          <w:szCs w:val="32"/>
        </w:rPr>
        <w:t>°，其中电石用部分（Ⅴ）长约</w:t>
      </w:r>
      <w:r w:rsidRPr="00E74169">
        <w:rPr>
          <w:rFonts w:ascii="Times New Roman" w:eastAsia="仿宋" w:hAnsi="仿宋" w:hint="eastAsia"/>
          <w:color w:val="000000"/>
          <w:sz w:val="32"/>
          <w:szCs w:val="32"/>
        </w:rPr>
        <w:t>1832m</w:t>
      </w:r>
      <w:r w:rsidRPr="00E74169">
        <w:rPr>
          <w:rFonts w:ascii="Times New Roman" w:eastAsia="仿宋" w:hAnsi="仿宋" w:hint="eastAsia"/>
          <w:color w:val="000000"/>
          <w:sz w:val="32"/>
          <w:szCs w:val="32"/>
        </w:rPr>
        <w:t>，宽</w:t>
      </w:r>
      <w:r w:rsidRPr="00E74169">
        <w:rPr>
          <w:rFonts w:ascii="Times New Roman" w:eastAsia="仿宋" w:hAnsi="仿宋" w:hint="eastAsia"/>
          <w:color w:val="000000"/>
          <w:sz w:val="32"/>
          <w:szCs w:val="32"/>
        </w:rPr>
        <w:t>20-237m</w:t>
      </w:r>
      <w:r w:rsidRPr="00E74169">
        <w:rPr>
          <w:rFonts w:ascii="Times New Roman" w:eastAsia="仿宋" w:hAnsi="仿宋" w:hint="eastAsia"/>
          <w:color w:val="000000"/>
          <w:sz w:val="32"/>
          <w:szCs w:val="32"/>
        </w:rPr>
        <w:t>。地表出露与最低可采标高最大比高为</w:t>
      </w:r>
      <w:r w:rsidRPr="00E74169">
        <w:rPr>
          <w:rFonts w:ascii="Times New Roman" w:eastAsia="仿宋" w:hAnsi="仿宋" w:hint="eastAsia"/>
          <w:color w:val="000000"/>
          <w:sz w:val="32"/>
          <w:szCs w:val="32"/>
        </w:rPr>
        <w:t>87.00m</w:t>
      </w:r>
      <w:r w:rsidRPr="00E74169">
        <w:rPr>
          <w:rFonts w:ascii="Times New Roman" w:eastAsia="仿宋" w:hAnsi="仿宋" w:hint="eastAsia"/>
          <w:color w:val="000000"/>
          <w:sz w:val="32"/>
          <w:szCs w:val="32"/>
        </w:rPr>
        <w:t>。赋矿岩性为浅灰、灰白、白色方解石大理岩</w:t>
      </w:r>
      <w:r w:rsidR="00984320">
        <w:rPr>
          <w:rFonts w:ascii="Times New Roman" w:eastAsia="仿宋" w:hAnsi="仿宋" w:hint="eastAsia"/>
          <w:color w:val="000000"/>
          <w:sz w:val="32"/>
          <w:szCs w:val="32"/>
        </w:rPr>
        <w:t>。</w:t>
      </w:r>
    </w:p>
    <w:p w14:paraId="35B99FF7" w14:textId="4002B19F" w:rsidR="009050BA" w:rsidRPr="008B6AFD" w:rsidRDefault="009050BA" w:rsidP="009050BA">
      <w:pPr>
        <w:spacing w:line="360" w:lineRule="auto"/>
        <w:ind w:firstLineChars="200" w:firstLine="640"/>
        <w:rPr>
          <w:rFonts w:ascii="Times New Roman" w:eastAsia="仿宋" w:hAnsi="Times New Roman" w:cs="Times New Roman"/>
          <w:color w:val="000000"/>
          <w:sz w:val="32"/>
          <w:szCs w:val="32"/>
        </w:rPr>
      </w:pPr>
      <w:r w:rsidRPr="008B6AFD">
        <w:rPr>
          <w:rFonts w:ascii="Times New Roman" w:eastAsia="仿宋" w:hAnsi="Times New Roman" w:cs="Times New Roman"/>
          <w:color w:val="000000"/>
          <w:sz w:val="32"/>
          <w:szCs w:val="32"/>
        </w:rPr>
        <w:t>单工程</w:t>
      </w:r>
      <w:proofErr w:type="gramStart"/>
      <w:r w:rsidRPr="008B6AFD">
        <w:rPr>
          <w:rFonts w:ascii="Times New Roman" w:eastAsia="仿宋" w:hAnsi="Times New Roman" w:cs="Times New Roman"/>
          <w:color w:val="000000"/>
          <w:sz w:val="32"/>
          <w:szCs w:val="32"/>
        </w:rPr>
        <w:t>见矿厚</w:t>
      </w:r>
      <w:proofErr w:type="gramEnd"/>
      <w:r w:rsidRPr="008B6AFD">
        <w:rPr>
          <w:rFonts w:ascii="Times New Roman" w:eastAsia="仿宋" w:hAnsi="Times New Roman" w:cs="Times New Roman"/>
          <w:color w:val="000000"/>
          <w:sz w:val="32"/>
          <w:szCs w:val="32"/>
        </w:rPr>
        <w:t>10.20-276.10m</w:t>
      </w:r>
      <w:r w:rsidRPr="008B6AFD">
        <w:rPr>
          <w:rFonts w:ascii="Times New Roman" w:eastAsia="仿宋" w:hAnsi="Times New Roman" w:cs="Times New Roman"/>
          <w:color w:val="000000"/>
          <w:sz w:val="32"/>
          <w:szCs w:val="32"/>
        </w:rPr>
        <w:t>，平均</w:t>
      </w:r>
      <w:r w:rsidRPr="008B6AFD">
        <w:rPr>
          <w:rFonts w:ascii="Times New Roman" w:eastAsia="仿宋" w:hAnsi="Times New Roman" w:cs="Times New Roman"/>
          <w:color w:val="000000"/>
          <w:sz w:val="32"/>
          <w:szCs w:val="32"/>
        </w:rPr>
        <w:t>72.83m</w:t>
      </w:r>
      <w:r w:rsidRPr="008B6AFD">
        <w:rPr>
          <w:rFonts w:ascii="Times New Roman" w:eastAsia="仿宋" w:hAnsi="Times New Roman" w:cs="Times New Roman"/>
          <w:color w:val="000000"/>
          <w:sz w:val="32"/>
          <w:szCs w:val="32"/>
        </w:rPr>
        <w:t>，属厚度不稳定矿体。</w:t>
      </w:r>
    </w:p>
    <w:p w14:paraId="2D3A93D5" w14:textId="74FCFE60" w:rsidR="009050BA" w:rsidRPr="008B6AFD" w:rsidRDefault="009050BA" w:rsidP="009050BA">
      <w:pPr>
        <w:spacing w:line="360" w:lineRule="auto"/>
        <w:ind w:firstLine="437"/>
        <w:rPr>
          <w:rFonts w:ascii="Times New Roman" w:eastAsia="仿宋" w:hAnsi="Times New Roman" w:cs="Times New Roman"/>
          <w:color w:val="000000"/>
          <w:sz w:val="32"/>
          <w:szCs w:val="32"/>
        </w:rPr>
      </w:pPr>
      <w:r w:rsidRPr="008B6AFD">
        <w:rPr>
          <w:rFonts w:ascii="Times New Roman" w:eastAsia="仿宋" w:hAnsi="Times New Roman" w:cs="Times New Roman"/>
          <w:color w:val="000000"/>
          <w:sz w:val="32"/>
          <w:szCs w:val="32"/>
        </w:rPr>
        <w:t>电石用部分（</w:t>
      </w:r>
      <w:r w:rsidRPr="008B6AFD">
        <w:rPr>
          <w:rFonts w:ascii="Times New Roman" w:eastAsia="仿宋" w:hAnsi="Times New Roman" w:cs="Times New Roman"/>
          <w:color w:val="000000"/>
          <w:sz w:val="32"/>
          <w:szCs w:val="32"/>
        </w:rPr>
        <w:t>Ⅴ</w:t>
      </w:r>
      <w:r w:rsidRPr="008B6AFD">
        <w:rPr>
          <w:rFonts w:ascii="Times New Roman" w:eastAsia="仿宋" w:hAnsi="Times New Roman" w:cs="Times New Roman"/>
          <w:color w:val="000000"/>
          <w:sz w:val="32"/>
          <w:szCs w:val="32"/>
        </w:rPr>
        <w:t>）单工程</w:t>
      </w:r>
      <w:proofErr w:type="spellStart"/>
      <w:r w:rsidRPr="008B6AFD">
        <w:rPr>
          <w:rFonts w:ascii="Times New Roman" w:eastAsia="仿宋" w:hAnsi="Times New Roman" w:cs="Times New Roman"/>
          <w:color w:val="000000"/>
          <w:sz w:val="32"/>
          <w:szCs w:val="32"/>
        </w:rPr>
        <w:t>CaO</w:t>
      </w:r>
      <w:proofErr w:type="spellEnd"/>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54.66%-55.59%</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MgO</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0.12%-0.24%</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SiO</w:t>
      </w:r>
      <w:r w:rsidRPr="008B6AFD">
        <w:rPr>
          <w:rFonts w:ascii="Times New Roman" w:eastAsia="仿宋" w:hAnsi="Times New Roman" w:cs="Times New Roman"/>
          <w:color w:val="000000"/>
          <w:sz w:val="32"/>
          <w:szCs w:val="32"/>
          <w:vertAlign w:val="subscript"/>
        </w:rPr>
        <w:t>2</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0.12%-0.96%</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S</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0.01%-0.05%</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P</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0.0026%-0.0065%</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R</w:t>
      </w:r>
      <w:r w:rsidRPr="008B6AFD">
        <w:rPr>
          <w:rFonts w:ascii="Times New Roman" w:eastAsia="仿宋" w:hAnsi="Times New Roman" w:cs="Times New Roman"/>
          <w:color w:val="000000"/>
          <w:sz w:val="32"/>
          <w:szCs w:val="32"/>
          <w:vertAlign w:val="subscript"/>
        </w:rPr>
        <w:t>2</w:t>
      </w:r>
      <w:r w:rsidRPr="008B6AFD">
        <w:rPr>
          <w:rFonts w:ascii="Times New Roman" w:eastAsia="仿宋" w:hAnsi="Times New Roman" w:cs="Times New Roman"/>
          <w:color w:val="000000"/>
          <w:sz w:val="32"/>
          <w:szCs w:val="32"/>
        </w:rPr>
        <w:t>O</w:t>
      </w:r>
      <w:r w:rsidRPr="008B6AFD">
        <w:rPr>
          <w:rFonts w:ascii="Times New Roman" w:eastAsia="仿宋" w:hAnsi="Times New Roman" w:cs="Times New Roman"/>
          <w:color w:val="000000"/>
          <w:sz w:val="32"/>
          <w:szCs w:val="32"/>
          <w:vertAlign w:val="subscript"/>
        </w:rPr>
        <w:t>3</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0.27%-0.81%</w:t>
      </w:r>
      <w:r w:rsidRPr="008B6AFD">
        <w:rPr>
          <w:rFonts w:ascii="Times New Roman" w:eastAsia="仿宋" w:hAnsi="Times New Roman" w:cs="Times New Roman"/>
          <w:color w:val="000000"/>
          <w:sz w:val="32"/>
          <w:szCs w:val="32"/>
        </w:rPr>
        <w:t>。</w:t>
      </w:r>
    </w:p>
    <w:p w14:paraId="4F84D3AE" w14:textId="381A2A83" w:rsidR="009050BA" w:rsidRPr="008B6AFD" w:rsidRDefault="009050BA" w:rsidP="009050BA">
      <w:pPr>
        <w:spacing w:line="360" w:lineRule="auto"/>
        <w:ind w:firstLineChars="200" w:firstLine="640"/>
        <w:rPr>
          <w:rFonts w:ascii="Times New Roman" w:eastAsia="仿宋" w:hAnsi="Times New Roman" w:cs="Times New Roman"/>
          <w:color w:val="000000"/>
          <w:sz w:val="32"/>
          <w:szCs w:val="32"/>
        </w:rPr>
      </w:pPr>
      <w:r w:rsidRPr="008B6AFD">
        <w:rPr>
          <w:rFonts w:ascii="Times New Roman" w:eastAsia="仿宋" w:hAnsi="Times New Roman" w:cs="Times New Roman"/>
          <w:color w:val="000000"/>
          <w:sz w:val="32"/>
          <w:szCs w:val="32"/>
        </w:rPr>
        <w:t>有色冶金溶剂用部分单工程</w:t>
      </w:r>
      <w:proofErr w:type="spellStart"/>
      <w:r w:rsidRPr="008B6AFD">
        <w:rPr>
          <w:rFonts w:ascii="Times New Roman" w:eastAsia="仿宋" w:hAnsi="Times New Roman" w:cs="Times New Roman"/>
          <w:color w:val="000000"/>
          <w:sz w:val="32"/>
          <w:szCs w:val="32"/>
        </w:rPr>
        <w:t>CaO</w:t>
      </w:r>
      <w:proofErr w:type="spellEnd"/>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53.03%-55.11%</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lastRenderedPageBreak/>
        <w:t>MgO</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0.12%-0.43%</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SiO</w:t>
      </w:r>
      <w:r w:rsidRPr="008B6AFD">
        <w:rPr>
          <w:rFonts w:ascii="Times New Roman" w:eastAsia="仿宋" w:hAnsi="Times New Roman" w:cs="Times New Roman"/>
          <w:color w:val="000000"/>
          <w:sz w:val="32"/>
          <w:szCs w:val="32"/>
          <w:vertAlign w:val="subscript"/>
        </w:rPr>
        <w:t>2</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0.34%-2.95%</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S</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0.01%-0.23%</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P</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0.0031%-0.0101%</w:t>
      </w:r>
      <w:r w:rsidRPr="008B6AFD">
        <w:rPr>
          <w:rFonts w:ascii="Times New Roman" w:eastAsia="仿宋" w:hAnsi="Times New Roman" w:cs="Times New Roman"/>
          <w:color w:val="000000"/>
          <w:sz w:val="32"/>
          <w:szCs w:val="32"/>
        </w:rPr>
        <w:t>；</w:t>
      </w:r>
      <w:r w:rsidRPr="008B6AFD">
        <w:rPr>
          <w:rFonts w:ascii="Times New Roman" w:eastAsia="仿宋" w:hAnsi="Times New Roman" w:cs="Times New Roman"/>
          <w:color w:val="000000"/>
          <w:sz w:val="32"/>
          <w:szCs w:val="32"/>
        </w:rPr>
        <w:t>R</w:t>
      </w:r>
      <w:r w:rsidRPr="008B6AFD">
        <w:rPr>
          <w:rFonts w:ascii="Times New Roman" w:eastAsia="仿宋" w:hAnsi="Times New Roman" w:cs="Times New Roman"/>
          <w:color w:val="000000"/>
          <w:sz w:val="32"/>
          <w:szCs w:val="32"/>
          <w:vertAlign w:val="subscript"/>
        </w:rPr>
        <w:t>2</w:t>
      </w:r>
      <w:r w:rsidRPr="008B6AFD">
        <w:rPr>
          <w:rFonts w:ascii="Times New Roman" w:eastAsia="仿宋" w:hAnsi="Times New Roman" w:cs="Times New Roman"/>
          <w:color w:val="000000"/>
          <w:sz w:val="32"/>
          <w:szCs w:val="32"/>
        </w:rPr>
        <w:t>O</w:t>
      </w:r>
      <w:r w:rsidRPr="008B6AFD">
        <w:rPr>
          <w:rFonts w:ascii="Times New Roman" w:eastAsia="仿宋" w:hAnsi="Times New Roman" w:cs="Times New Roman"/>
          <w:color w:val="000000"/>
          <w:sz w:val="32"/>
          <w:szCs w:val="32"/>
          <w:vertAlign w:val="subscript"/>
        </w:rPr>
        <w:t>3</w:t>
      </w:r>
      <w:r w:rsidRPr="008B6AFD">
        <w:rPr>
          <w:rFonts w:ascii="Times New Roman" w:eastAsia="仿宋" w:hAnsi="Times New Roman" w:cs="Times New Roman"/>
          <w:color w:val="000000"/>
          <w:sz w:val="32"/>
          <w:szCs w:val="32"/>
        </w:rPr>
        <w:t>含量</w:t>
      </w:r>
      <w:r w:rsidRPr="008B6AFD">
        <w:rPr>
          <w:rFonts w:ascii="Times New Roman" w:eastAsia="仿宋" w:hAnsi="Times New Roman" w:cs="Times New Roman"/>
          <w:color w:val="000000"/>
          <w:sz w:val="32"/>
          <w:szCs w:val="32"/>
        </w:rPr>
        <w:t>0.29%-1.25%</w:t>
      </w:r>
      <w:r w:rsidRPr="008B6AFD">
        <w:rPr>
          <w:rFonts w:ascii="Times New Roman" w:eastAsia="仿宋" w:hAnsi="Times New Roman" w:cs="Times New Roman"/>
          <w:color w:val="000000"/>
          <w:sz w:val="32"/>
          <w:szCs w:val="32"/>
        </w:rPr>
        <w:t>。</w:t>
      </w:r>
    </w:p>
    <w:p w14:paraId="231B2738" w14:textId="77777777" w:rsidR="000E70F9" w:rsidRDefault="00000000">
      <w:pPr>
        <w:spacing w:line="360" w:lineRule="auto"/>
        <w:ind w:firstLineChars="200" w:firstLine="643"/>
        <w:rPr>
          <w:rFonts w:ascii="Times New Roman" w:eastAsia="仿宋" w:hAnsi="仿宋"/>
          <w:b/>
          <w:bCs/>
          <w:color w:val="000000"/>
          <w:sz w:val="32"/>
          <w:szCs w:val="32"/>
        </w:rPr>
      </w:pPr>
      <w:r>
        <w:rPr>
          <w:rFonts w:ascii="Times New Roman" w:eastAsia="仿宋" w:hAnsi="仿宋" w:hint="eastAsia"/>
          <w:b/>
          <w:bCs/>
          <w:color w:val="000000"/>
          <w:sz w:val="32"/>
          <w:szCs w:val="32"/>
        </w:rPr>
        <w:t>2</w:t>
      </w:r>
      <w:r>
        <w:rPr>
          <w:rFonts w:ascii="Times New Roman" w:eastAsia="仿宋" w:hAnsi="仿宋" w:hint="eastAsia"/>
          <w:b/>
          <w:bCs/>
          <w:color w:val="000000"/>
          <w:sz w:val="32"/>
          <w:szCs w:val="32"/>
        </w:rPr>
        <w:t>、矿石质量</w:t>
      </w:r>
    </w:p>
    <w:p w14:paraId="6D966FFB" w14:textId="522F146E" w:rsidR="00A77CF5" w:rsidRDefault="00A77CF5" w:rsidP="00EF031E">
      <w:pPr>
        <w:spacing w:line="360" w:lineRule="auto"/>
        <w:ind w:firstLineChars="200" w:firstLine="640"/>
        <w:rPr>
          <w:rFonts w:ascii="Times New Roman" w:eastAsia="仿宋" w:hAnsi="仿宋"/>
          <w:color w:val="000000"/>
          <w:sz w:val="32"/>
          <w:szCs w:val="32"/>
        </w:rPr>
      </w:pPr>
      <w:r w:rsidRPr="00A77CF5">
        <w:rPr>
          <w:rFonts w:ascii="Times New Roman" w:eastAsia="仿宋" w:hAnsi="仿宋" w:hint="eastAsia"/>
          <w:color w:val="000000"/>
          <w:sz w:val="32"/>
          <w:szCs w:val="32"/>
        </w:rPr>
        <w:t>本矿矿石</w:t>
      </w:r>
      <w:r w:rsidR="008B6AFD">
        <w:rPr>
          <w:rFonts w:ascii="Times New Roman" w:eastAsia="仿宋" w:hAnsi="仿宋" w:hint="eastAsia"/>
          <w:color w:val="000000"/>
          <w:sz w:val="32"/>
          <w:szCs w:val="32"/>
        </w:rPr>
        <w:t>类型</w:t>
      </w:r>
      <w:r w:rsidRPr="00A77CF5">
        <w:rPr>
          <w:rFonts w:ascii="Times New Roman" w:eastAsia="仿宋" w:hAnsi="仿宋" w:hint="eastAsia"/>
          <w:color w:val="000000"/>
          <w:sz w:val="32"/>
          <w:szCs w:val="32"/>
        </w:rPr>
        <w:t>单一，均为微晶方解石大理岩</w:t>
      </w:r>
      <w:r>
        <w:rPr>
          <w:rFonts w:ascii="Times New Roman" w:eastAsia="仿宋" w:hAnsi="仿宋" w:hint="eastAsia"/>
          <w:color w:val="000000"/>
          <w:sz w:val="32"/>
          <w:szCs w:val="32"/>
        </w:rPr>
        <w:t>。</w:t>
      </w:r>
      <w:r w:rsidRPr="00A77CF5">
        <w:rPr>
          <w:rFonts w:ascii="Times New Roman" w:eastAsia="仿宋" w:hAnsi="仿宋" w:hint="eastAsia"/>
          <w:color w:val="000000"/>
          <w:sz w:val="32"/>
          <w:szCs w:val="32"/>
        </w:rPr>
        <w:t>矿石自然类型有：灰</w:t>
      </w:r>
      <w:r w:rsidRPr="00A77CF5">
        <w:rPr>
          <w:rFonts w:ascii="Times New Roman" w:eastAsia="仿宋" w:hAnsi="仿宋" w:hint="eastAsia"/>
          <w:color w:val="000000"/>
          <w:sz w:val="32"/>
          <w:szCs w:val="32"/>
        </w:rPr>
        <w:t>-</w:t>
      </w:r>
      <w:r w:rsidRPr="00A77CF5">
        <w:rPr>
          <w:rFonts w:ascii="Times New Roman" w:eastAsia="仿宋" w:hAnsi="仿宋" w:hint="eastAsia"/>
          <w:color w:val="000000"/>
          <w:sz w:val="32"/>
          <w:szCs w:val="32"/>
        </w:rPr>
        <w:t>浅灰色</w:t>
      </w:r>
      <w:r w:rsidRPr="00A77CF5">
        <w:rPr>
          <w:rFonts w:ascii="Times New Roman" w:eastAsia="仿宋" w:hAnsi="仿宋" w:hint="eastAsia"/>
          <w:color w:val="000000"/>
          <w:sz w:val="32"/>
          <w:szCs w:val="32"/>
        </w:rPr>
        <w:t>-</w:t>
      </w:r>
      <w:r w:rsidRPr="00A77CF5">
        <w:rPr>
          <w:rFonts w:ascii="Times New Roman" w:eastAsia="仿宋" w:hAnsi="仿宋" w:hint="eastAsia"/>
          <w:color w:val="000000"/>
          <w:sz w:val="32"/>
          <w:szCs w:val="32"/>
        </w:rPr>
        <w:t>乳白色微晶方解石大理岩，偶见少量含微晶含石英方解石大理岩</w:t>
      </w:r>
      <w:r>
        <w:rPr>
          <w:rFonts w:ascii="Times New Roman" w:eastAsia="仿宋" w:hAnsi="仿宋" w:hint="eastAsia"/>
          <w:color w:val="000000"/>
          <w:sz w:val="32"/>
          <w:szCs w:val="32"/>
        </w:rPr>
        <w:t>。</w:t>
      </w:r>
    </w:p>
    <w:p w14:paraId="78878ADE" w14:textId="23EB1021" w:rsidR="00276D51" w:rsidRDefault="00A77CF5" w:rsidP="00EF031E">
      <w:pPr>
        <w:spacing w:line="360" w:lineRule="auto"/>
        <w:ind w:firstLineChars="200" w:firstLine="640"/>
        <w:rPr>
          <w:rFonts w:ascii="Times New Roman" w:eastAsia="仿宋" w:hAnsi="仿宋"/>
          <w:color w:val="000000"/>
          <w:sz w:val="32"/>
          <w:szCs w:val="32"/>
        </w:rPr>
      </w:pPr>
      <w:r>
        <w:rPr>
          <w:rFonts w:ascii="Times New Roman" w:eastAsia="仿宋" w:hAnsi="仿宋" w:hint="eastAsia"/>
          <w:color w:val="000000"/>
          <w:sz w:val="32"/>
          <w:szCs w:val="32"/>
        </w:rPr>
        <w:t>矿石</w:t>
      </w:r>
      <w:r w:rsidR="00AA4094" w:rsidRPr="00AA4094">
        <w:rPr>
          <w:rFonts w:ascii="Times New Roman" w:eastAsia="仿宋" w:hAnsi="仿宋" w:hint="eastAsia"/>
          <w:color w:val="000000"/>
          <w:sz w:val="32"/>
          <w:szCs w:val="32"/>
        </w:rPr>
        <w:t>满足有色冶金熔剂用、电石用石灰岩化学成分一般要求，其中有色冶金溶剂用石灰岩和电石用石灰岩矿体矿均达到工业级品的要求</w:t>
      </w:r>
      <w:r w:rsidR="00621274">
        <w:rPr>
          <w:rFonts w:ascii="Times New Roman" w:eastAsia="仿宋" w:hAnsi="仿宋" w:hint="eastAsia"/>
          <w:color w:val="000000"/>
          <w:sz w:val="32"/>
          <w:szCs w:val="32"/>
        </w:rPr>
        <w:t>。</w:t>
      </w:r>
    </w:p>
    <w:p w14:paraId="51700271" w14:textId="62DAE321" w:rsidR="00924654" w:rsidRDefault="00924654" w:rsidP="00924654">
      <w:pPr>
        <w:spacing w:line="360" w:lineRule="auto"/>
        <w:ind w:firstLineChars="200" w:firstLine="420"/>
        <w:jc w:val="center"/>
        <w:rPr>
          <w:rFonts w:ascii="Times New Roman" w:eastAsia="仿宋" w:hAnsi="仿宋"/>
          <w:color w:val="000000"/>
          <w:sz w:val="32"/>
          <w:szCs w:val="32"/>
        </w:rPr>
      </w:pPr>
      <w:r>
        <w:rPr>
          <w:rFonts w:ascii="Calibri" w:hAnsi="Calibri"/>
          <w:noProof/>
          <w:szCs w:val="22"/>
          <w:lang w:val="en-US" w:eastAsia="zh-CN"/>
        </w:rPr>
        <w:drawing>
          <wp:inline distT="0" distB="0" distL="0" distR="0" wp14:anchorId="7F31CB7F" wp14:editId="5A6B5673">
            <wp:extent cx="3905250" cy="292893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362" cy="2941022"/>
                    </a:xfrm>
                    <a:prstGeom prst="rect">
                      <a:avLst/>
                    </a:prstGeom>
                    <a:noFill/>
                    <a:ln>
                      <a:noFill/>
                    </a:ln>
                  </pic:spPr>
                </pic:pic>
              </a:graphicData>
            </a:graphic>
          </wp:inline>
        </w:drawing>
      </w:r>
    </w:p>
    <w:p w14:paraId="02484D82" w14:textId="7F26FC45" w:rsidR="00924654" w:rsidRDefault="00924654" w:rsidP="00924654">
      <w:pPr>
        <w:spacing w:line="360" w:lineRule="auto"/>
        <w:ind w:firstLineChars="200" w:firstLine="562"/>
        <w:jc w:val="center"/>
        <w:rPr>
          <w:rFonts w:ascii="Times New Roman" w:eastAsia="仿宋" w:hAnsi="仿宋" w:hint="eastAsia"/>
          <w:color w:val="000000"/>
          <w:sz w:val="32"/>
          <w:szCs w:val="32"/>
        </w:rPr>
      </w:pPr>
      <w:r w:rsidRPr="00924654">
        <w:rPr>
          <w:rFonts w:ascii="仿宋" w:eastAsia="仿宋" w:hAnsi="仿宋" w:cs="仿宋" w:hint="eastAsia"/>
          <w:b/>
          <w:sz w:val="28"/>
          <w:szCs w:val="28"/>
        </w:rPr>
        <w:t>碎裂</w:t>
      </w:r>
      <w:proofErr w:type="gramStart"/>
      <w:r w:rsidRPr="00924654">
        <w:rPr>
          <w:rFonts w:ascii="仿宋" w:eastAsia="仿宋" w:hAnsi="仿宋" w:cs="仿宋" w:hint="eastAsia"/>
          <w:b/>
          <w:sz w:val="28"/>
          <w:szCs w:val="28"/>
        </w:rPr>
        <w:t>状大</w:t>
      </w:r>
      <w:proofErr w:type="gramEnd"/>
      <w:r w:rsidRPr="00924654">
        <w:rPr>
          <w:rFonts w:ascii="仿宋" w:eastAsia="仿宋" w:hAnsi="仿宋" w:cs="仿宋" w:hint="eastAsia"/>
          <w:b/>
          <w:sz w:val="28"/>
          <w:szCs w:val="28"/>
        </w:rPr>
        <w:t>理岩</w:t>
      </w:r>
    </w:p>
    <w:p w14:paraId="0BD68D98" w14:textId="511A77A6" w:rsidR="00924654" w:rsidRDefault="00924654" w:rsidP="00924654">
      <w:pPr>
        <w:spacing w:line="360" w:lineRule="auto"/>
        <w:ind w:firstLineChars="200" w:firstLine="420"/>
        <w:jc w:val="center"/>
        <w:rPr>
          <w:rFonts w:ascii="Times New Roman" w:eastAsia="仿宋" w:hAnsi="仿宋"/>
          <w:color w:val="000000"/>
          <w:sz w:val="32"/>
          <w:szCs w:val="32"/>
        </w:rPr>
      </w:pPr>
      <w:r>
        <w:rPr>
          <w:rFonts w:ascii="Calibri" w:hAnsi="Calibri"/>
          <w:noProof/>
          <w:szCs w:val="22"/>
          <w:lang w:val="en-US" w:eastAsia="zh-CN"/>
        </w:rPr>
        <w:lastRenderedPageBreak/>
        <w:drawing>
          <wp:inline distT="0" distB="0" distL="0" distR="0" wp14:anchorId="5B7ACD07" wp14:editId="243F7DBF">
            <wp:extent cx="3786869" cy="28289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4283" cy="2834463"/>
                    </a:xfrm>
                    <a:prstGeom prst="rect">
                      <a:avLst/>
                    </a:prstGeom>
                    <a:noFill/>
                    <a:ln>
                      <a:noFill/>
                    </a:ln>
                  </pic:spPr>
                </pic:pic>
              </a:graphicData>
            </a:graphic>
          </wp:inline>
        </w:drawing>
      </w:r>
    </w:p>
    <w:p w14:paraId="395FB0B2" w14:textId="65012364" w:rsidR="00924654" w:rsidRPr="006C60EC" w:rsidRDefault="00924654" w:rsidP="00924654">
      <w:pPr>
        <w:spacing w:line="360" w:lineRule="auto"/>
        <w:ind w:firstLineChars="200" w:firstLine="562"/>
        <w:jc w:val="center"/>
        <w:rPr>
          <w:rFonts w:ascii="仿宋" w:eastAsia="仿宋" w:hAnsi="仿宋" w:cs="仿宋" w:hint="eastAsia"/>
          <w:b/>
          <w:sz w:val="28"/>
          <w:szCs w:val="28"/>
        </w:rPr>
      </w:pPr>
      <w:r w:rsidRPr="00924654">
        <w:rPr>
          <w:rFonts w:ascii="仿宋" w:eastAsia="仿宋" w:hAnsi="仿宋" w:cs="仿宋" w:hint="eastAsia"/>
          <w:b/>
          <w:sz w:val="28"/>
          <w:szCs w:val="28"/>
        </w:rPr>
        <w:t>浅灰白色大理岩</w:t>
      </w:r>
    </w:p>
    <w:p w14:paraId="42C421B7" w14:textId="6D9642A4" w:rsidR="000912F5" w:rsidRPr="00A77CF5" w:rsidRDefault="00A77CF5">
      <w:pPr>
        <w:spacing w:line="360" w:lineRule="auto"/>
        <w:ind w:firstLineChars="200" w:firstLine="643"/>
        <w:rPr>
          <w:rFonts w:ascii="仿宋" w:eastAsia="仿宋" w:hAnsi="仿宋" w:cs="仿宋"/>
          <w:b/>
          <w:bCs/>
          <w:sz w:val="32"/>
          <w:szCs w:val="32"/>
        </w:rPr>
      </w:pPr>
      <w:r w:rsidRPr="00A77CF5">
        <w:rPr>
          <w:rFonts w:ascii="仿宋" w:eastAsia="仿宋" w:hAnsi="仿宋" w:cs="仿宋" w:hint="eastAsia"/>
          <w:b/>
          <w:bCs/>
          <w:sz w:val="32"/>
          <w:szCs w:val="32"/>
        </w:rPr>
        <w:t>3、</w:t>
      </w:r>
      <w:r w:rsidRPr="00A77CF5">
        <w:rPr>
          <w:rFonts w:ascii="仿宋" w:eastAsia="仿宋" w:hAnsi="仿宋" w:cs="仿宋" w:hint="eastAsia"/>
          <w:b/>
          <w:bCs/>
          <w:sz w:val="32"/>
          <w:szCs w:val="32"/>
        </w:rPr>
        <w:t>覆盖层及风化带</w:t>
      </w:r>
    </w:p>
    <w:p w14:paraId="0EA8E5E2" w14:textId="2A7A351D" w:rsidR="00A77CF5" w:rsidRDefault="00A77CF5">
      <w:pPr>
        <w:spacing w:line="360" w:lineRule="auto"/>
        <w:ind w:firstLineChars="200" w:firstLine="640"/>
        <w:rPr>
          <w:rFonts w:ascii="仿宋" w:eastAsia="仿宋" w:hAnsi="仿宋" w:cs="仿宋" w:hint="eastAsia"/>
          <w:sz w:val="32"/>
          <w:szCs w:val="32"/>
        </w:rPr>
      </w:pPr>
      <w:r w:rsidRPr="00A77CF5">
        <w:rPr>
          <w:rFonts w:ascii="仿宋" w:eastAsia="仿宋" w:hAnsi="仿宋" w:cs="仿宋" w:hint="eastAsia"/>
          <w:sz w:val="32"/>
          <w:szCs w:val="32"/>
        </w:rPr>
        <w:t>区内大部分地区基岩裸露，物理风化较强。矿体整体出露好，局部受地形起伏影响形成不同深度的风氧化带。受地表风化影响，地表岩石发生不同程度破碎作用，碎裂岩带深度分布于0～4.04米之间，一般2米±。覆盖物深度0～2.73m，多数工程地表无覆盖物，对后期开发影响较小</w:t>
      </w:r>
      <w:r>
        <w:rPr>
          <w:rFonts w:ascii="仿宋" w:eastAsia="仿宋" w:hAnsi="仿宋" w:cs="仿宋" w:hint="eastAsia"/>
          <w:sz w:val="32"/>
          <w:szCs w:val="32"/>
        </w:rPr>
        <w:t>。</w:t>
      </w:r>
    </w:p>
    <w:p w14:paraId="1F4989CE" w14:textId="0BD759F5" w:rsidR="000E70F9" w:rsidRDefault="00000000">
      <w:pPr>
        <w:pStyle w:val="2"/>
        <w:spacing w:line="560" w:lineRule="exact"/>
        <w:ind w:firstLineChars="200" w:firstLine="643"/>
        <w:rPr>
          <w:rFonts w:ascii="仿宋" w:eastAsia="仿宋" w:hAnsi="仿宋" w:cs="仿宋"/>
          <w:szCs w:val="32"/>
        </w:rPr>
      </w:pPr>
      <w:bookmarkStart w:id="19" w:name="_Toc113223216"/>
      <w:r>
        <w:rPr>
          <w:rFonts w:ascii="仿宋" w:eastAsia="仿宋" w:hAnsi="仿宋" w:cs="仿宋" w:hint="eastAsia"/>
          <w:szCs w:val="32"/>
        </w:rPr>
        <w:t>（</w:t>
      </w:r>
      <w:r w:rsidR="00F27461">
        <w:rPr>
          <w:rFonts w:ascii="仿宋" w:eastAsia="仿宋" w:hAnsi="仿宋" w:cs="仿宋" w:hint="eastAsia"/>
          <w:szCs w:val="32"/>
        </w:rPr>
        <w:t>四</w:t>
      </w:r>
      <w:r>
        <w:rPr>
          <w:rFonts w:ascii="仿宋" w:eastAsia="仿宋" w:hAnsi="仿宋" w:cs="仿宋" w:hint="eastAsia"/>
          <w:szCs w:val="32"/>
        </w:rPr>
        <w:t>）资源量</w:t>
      </w:r>
      <w:bookmarkEnd w:id="19"/>
    </w:p>
    <w:p w14:paraId="0196E72C" w14:textId="77777777" w:rsidR="00E00992" w:rsidRDefault="00E00992" w:rsidP="00E00992">
      <w:pPr>
        <w:spacing w:line="360" w:lineRule="auto"/>
        <w:ind w:firstLineChars="200" w:firstLine="640"/>
        <w:rPr>
          <w:rFonts w:ascii="仿宋" w:eastAsia="仿宋" w:hAnsi="仿宋" w:cs="仿宋"/>
          <w:sz w:val="32"/>
          <w:szCs w:val="32"/>
        </w:rPr>
      </w:pPr>
      <w:r w:rsidRPr="00E00992">
        <w:rPr>
          <w:rFonts w:ascii="仿宋" w:eastAsia="仿宋" w:hAnsi="仿宋" w:cs="仿宋" w:hint="eastAsia"/>
          <w:sz w:val="32"/>
          <w:szCs w:val="32"/>
        </w:rPr>
        <w:t>矿区平面范围开采标高1263-1351m内,累计求得总的</w:t>
      </w:r>
      <w:r>
        <w:rPr>
          <w:rFonts w:ascii="仿宋" w:eastAsia="仿宋" w:hAnsi="仿宋" w:cs="仿宋" w:hint="eastAsia"/>
          <w:sz w:val="32"/>
          <w:szCs w:val="32"/>
        </w:rPr>
        <w:t>矿石</w:t>
      </w:r>
      <w:r w:rsidRPr="00E00992">
        <w:rPr>
          <w:rFonts w:ascii="仿宋" w:eastAsia="仿宋" w:hAnsi="仿宋" w:cs="仿宋" w:hint="eastAsia"/>
          <w:sz w:val="32"/>
          <w:szCs w:val="32"/>
        </w:rPr>
        <w:t>资源量2131.49万吨，其中控制资源量为1077.19万吨，推断资源量为1054.30万吨。其中</w:t>
      </w:r>
      <w:r>
        <w:rPr>
          <w:rFonts w:ascii="仿宋" w:eastAsia="仿宋" w:hAnsi="仿宋" w:cs="仿宋" w:hint="eastAsia"/>
          <w:sz w:val="32"/>
          <w:szCs w:val="32"/>
        </w:rPr>
        <w:t>：</w:t>
      </w:r>
    </w:p>
    <w:p w14:paraId="268BB0C6" w14:textId="77777777" w:rsidR="00E00992" w:rsidRDefault="00E00992" w:rsidP="00E00992">
      <w:pPr>
        <w:spacing w:line="360" w:lineRule="auto"/>
        <w:ind w:firstLineChars="200" w:firstLine="640"/>
        <w:rPr>
          <w:rFonts w:ascii="仿宋" w:eastAsia="仿宋" w:hAnsi="仿宋" w:cs="仿宋"/>
          <w:sz w:val="32"/>
          <w:szCs w:val="32"/>
        </w:rPr>
      </w:pPr>
      <w:r w:rsidRPr="00E00992">
        <w:rPr>
          <w:rFonts w:ascii="仿宋" w:eastAsia="仿宋" w:hAnsi="仿宋" w:cs="仿宋" w:hint="eastAsia"/>
          <w:sz w:val="32"/>
          <w:szCs w:val="32"/>
        </w:rPr>
        <w:t>电石用石灰岩资源总量1693.49万吨，其中控制资源量为810.07万吨，推断资源量为883.42万吨；</w:t>
      </w:r>
    </w:p>
    <w:p w14:paraId="63386EC3" w14:textId="0718A186" w:rsidR="000E70F9" w:rsidRDefault="00E00992" w:rsidP="00E00992">
      <w:pPr>
        <w:spacing w:line="360" w:lineRule="auto"/>
        <w:ind w:firstLineChars="200" w:firstLine="640"/>
        <w:rPr>
          <w:rFonts w:ascii="仿宋" w:eastAsia="仿宋" w:hAnsi="仿宋" w:cs="仿宋"/>
          <w:sz w:val="32"/>
          <w:szCs w:val="32"/>
        </w:rPr>
      </w:pPr>
      <w:r w:rsidRPr="00E00992">
        <w:rPr>
          <w:rFonts w:ascii="仿宋" w:eastAsia="仿宋" w:hAnsi="仿宋" w:cs="仿宋" w:hint="eastAsia"/>
          <w:sz w:val="32"/>
          <w:szCs w:val="32"/>
        </w:rPr>
        <w:t>有色冶金熔剂用石灰岩资源总量438.00万吨，其中控制资源量为267.12万吨，推断资源量为170.88万吨</w:t>
      </w:r>
      <w:r w:rsidR="00000000">
        <w:rPr>
          <w:rFonts w:ascii="仿宋" w:eastAsia="仿宋" w:hAnsi="仿宋" w:cs="仿宋" w:hint="eastAsia"/>
          <w:sz w:val="32"/>
          <w:szCs w:val="32"/>
        </w:rPr>
        <w:t>。</w:t>
      </w:r>
      <w:r w:rsidRPr="00E00992">
        <w:rPr>
          <w:rFonts w:ascii="仿宋" w:eastAsia="仿宋" w:hAnsi="仿宋" w:cs="仿宋" w:hint="eastAsia"/>
          <w:sz w:val="32"/>
          <w:szCs w:val="32"/>
        </w:rPr>
        <w:t>总剥</w:t>
      </w:r>
      <w:r w:rsidRPr="00E00992">
        <w:rPr>
          <w:rFonts w:ascii="仿宋" w:eastAsia="仿宋" w:hAnsi="仿宋" w:cs="仿宋" w:hint="eastAsia"/>
          <w:sz w:val="32"/>
          <w:szCs w:val="32"/>
        </w:rPr>
        <w:lastRenderedPageBreak/>
        <w:t>采比0.30m</w:t>
      </w:r>
      <w:r w:rsidRPr="00E00992">
        <w:rPr>
          <w:rFonts w:ascii="仿宋" w:eastAsia="仿宋" w:hAnsi="仿宋" w:cs="仿宋" w:hint="eastAsia"/>
          <w:sz w:val="32"/>
          <w:szCs w:val="32"/>
          <w:vertAlign w:val="superscript"/>
        </w:rPr>
        <w:t>3</w:t>
      </w:r>
      <w:r w:rsidRPr="00E00992">
        <w:rPr>
          <w:rFonts w:ascii="仿宋" w:eastAsia="仿宋" w:hAnsi="仿宋" w:cs="仿宋" w:hint="eastAsia"/>
          <w:sz w:val="32"/>
          <w:szCs w:val="32"/>
        </w:rPr>
        <w:t>:1m</w:t>
      </w:r>
      <w:r w:rsidRPr="00E00992">
        <w:rPr>
          <w:rFonts w:ascii="仿宋" w:eastAsia="仿宋" w:hAnsi="仿宋" w:cs="仿宋" w:hint="eastAsia"/>
          <w:sz w:val="32"/>
          <w:szCs w:val="32"/>
          <w:vertAlign w:val="superscript"/>
        </w:rPr>
        <w:t>3</w:t>
      </w:r>
      <w:r w:rsidRPr="00E00992">
        <w:rPr>
          <w:rFonts w:ascii="仿宋" w:eastAsia="仿宋" w:hAnsi="仿宋" w:cs="仿宋" w:hint="eastAsia"/>
          <w:sz w:val="32"/>
          <w:szCs w:val="32"/>
        </w:rPr>
        <w:t>。</w:t>
      </w:r>
    </w:p>
    <w:p w14:paraId="052EB024" w14:textId="76E7EF89" w:rsidR="00E46773" w:rsidRDefault="00E46773" w:rsidP="0043234F">
      <w:pPr>
        <w:spacing w:line="360" w:lineRule="auto"/>
        <w:jc w:val="center"/>
        <w:rPr>
          <w:rFonts w:ascii="Times New Roman" w:eastAsia="仿宋" w:hAnsi="仿宋"/>
          <w:b/>
          <w:bCs/>
          <w:color w:val="000000"/>
          <w:sz w:val="28"/>
          <w:szCs w:val="28"/>
        </w:rPr>
      </w:pPr>
      <w:r w:rsidRPr="0043234F">
        <w:rPr>
          <w:rFonts w:ascii="Times New Roman" w:eastAsia="仿宋" w:hAnsi="仿宋" w:hint="eastAsia"/>
          <w:b/>
          <w:bCs/>
          <w:color w:val="000000"/>
          <w:sz w:val="28"/>
          <w:szCs w:val="28"/>
        </w:rPr>
        <w:t>资源量</w:t>
      </w:r>
      <w:r w:rsidR="00924654">
        <w:rPr>
          <w:rFonts w:ascii="Times New Roman" w:eastAsia="仿宋" w:hAnsi="仿宋" w:hint="eastAsia"/>
          <w:b/>
          <w:bCs/>
          <w:color w:val="000000"/>
          <w:sz w:val="28"/>
          <w:szCs w:val="28"/>
        </w:rPr>
        <w:t>汇总表</w:t>
      </w:r>
    </w:p>
    <w:tbl>
      <w:tblPr>
        <w:tblW w:w="9287"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89"/>
        <w:gridCol w:w="2808"/>
        <w:gridCol w:w="1248"/>
        <w:gridCol w:w="1727"/>
        <w:gridCol w:w="1248"/>
        <w:gridCol w:w="767"/>
      </w:tblGrid>
      <w:tr w:rsidR="00E00992" w:rsidRPr="00E00992" w14:paraId="1F8D2E26" w14:textId="77777777" w:rsidTr="003749C5">
        <w:trPr>
          <w:trHeight w:val="284"/>
          <w:jc w:val="center"/>
        </w:trPr>
        <w:tc>
          <w:tcPr>
            <w:tcW w:w="1489" w:type="dxa"/>
            <w:vAlign w:val="center"/>
          </w:tcPr>
          <w:p w14:paraId="61C6ECEF"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类别</w:t>
            </w:r>
          </w:p>
        </w:tc>
        <w:tc>
          <w:tcPr>
            <w:tcW w:w="2808" w:type="dxa"/>
            <w:vAlign w:val="center"/>
          </w:tcPr>
          <w:p w14:paraId="277C665E"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资源量级别</w:t>
            </w:r>
          </w:p>
        </w:tc>
        <w:tc>
          <w:tcPr>
            <w:tcW w:w="1248" w:type="dxa"/>
            <w:vAlign w:val="center"/>
          </w:tcPr>
          <w:p w14:paraId="6A6FD9F2"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矿石体积</w:t>
            </w:r>
          </w:p>
          <w:p w14:paraId="600902C9"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（m</w:t>
            </w:r>
            <w:r w:rsidRPr="00E00992">
              <w:rPr>
                <w:rFonts w:ascii="仿宋" w:eastAsia="仿宋" w:hAnsi="仿宋" w:hint="eastAsia"/>
                <w:sz w:val="18"/>
                <w:szCs w:val="18"/>
                <w:vertAlign w:val="superscript"/>
              </w:rPr>
              <w:t>3</w:t>
            </w:r>
            <w:r w:rsidRPr="00E00992">
              <w:rPr>
                <w:rFonts w:ascii="仿宋" w:eastAsia="仿宋" w:hAnsi="仿宋"/>
                <w:sz w:val="18"/>
                <w:szCs w:val="18"/>
              </w:rPr>
              <w:t>）</w:t>
            </w:r>
          </w:p>
        </w:tc>
        <w:tc>
          <w:tcPr>
            <w:tcW w:w="1727" w:type="dxa"/>
            <w:vAlign w:val="center"/>
          </w:tcPr>
          <w:p w14:paraId="54BCCC1C"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矿石体积密度</w:t>
            </w:r>
          </w:p>
          <w:p w14:paraId="69EF2802"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sz w:val="18"/>
                <w:szCs w:val="18"/>
              </w:rPr>
              <w:t>(g/cm</w:t>
            </w:r>
            <w:r w:rsidRPr="00E00992">
              <w:rPr>
                <w:rFonts w:ascii="仿宋" w:eastAsia="仿宋" w:hAnsi="仿宋"/>
                <w:sz w:val="18"/>
                <w:szCs w:val="18"/>
                <w:vertAlign w:val="superscript"/>
              </w:rPr>
              <w:t>3</w:t>
            </w:r>
            <w:r w:rsidRPr="00E00992">
              <w:rPr>
                <w:rFonts w:ascii="仿宋" w:eastAsia="仿宋" w:hAnsi="仿宋"/>
                <w:sz w:val="18"/>
                <w:szCs w:val="18"/>
              </w:rPr>
              <w:t>)</w:t>
            </w:r>
          </w:p>
        </w:tc>
        <w:tc>
          <w:tcPr>
            <w:tcW w:w="1248" w:type="dxa"/>
            <w:vAlign w:val="center"/>
          </w:tcPr>
          <w:p w14:paraId="16DECCC4"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矿石量</w:t>
            </w:r>
          </w:p>
          <w:p w14:paraId="7C622E3A"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（万吨）</w:t>
            </w:r>
          </w:p>
        </w:tc>
        <w:tc>
          <w:tcPr>
            <w:tcW w:w="767" w:type="dxa"/>
            <w:vAlign w:val="center"/>
          </w:tcPr>
          <w:p w14:paraId="5D945BA8"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备注</w:t>
            </w:r>
          </w:p>
        </w:tc>
      </w:tr>
      <w:tr w:rsidR="00E00992" w:rsidRPr="00E00992" w14:paraId="5F0AA137" w14:textId="77777777" w:rsidTr="003749C5">
        <w:trPr>
          <w:trHeight w:val="284"/>
          <w:jc w:val="center"/>
        </w:trPr>
        <w:tc>
          <w:tcPr>
            <w:tcW w:w="1489" w:type="dxa"/>
            <w:vMerge w:val="restart"/>
            <w:vAlign w:val="center"/>
          </w:tcPr>
          <w:p w14:paraId="063033C9"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电石用</w:t>
            </w:r>
          </w:p>
        </w:tc>
        <w:tc>
          <w:tcPr>
            <w:tcW w:w="2808" w:type="dxa"/>
            <w:vAlign w:val="center"/>
          </w:tcPr>
          <w:p w14:paraId="023F608B"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控制资源量</w:t>
            </w:r>
          </w:p>
        </w:tc>
        <w:tc>
          <w:tcPr>
            <w:tcW w:w="1248" w:type="dxa"/>
            <w:vAlign w:val="bottom"/>
          </w:tcPr>
          <w:p w14:paraId="546762A7"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 xml:space="preserve">3000259 </w:t>
            </w:r>
          </w:p>
        </w:tc>
        <w:tc>
          <w:tcPr>
            <w:tcW w:w="1727" w:type="dxa"/>
            <w:vAlign w:val="center"/>
          </w:tcPr>
          <w:p w14:paraId="1D407651"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2.70</w:t>
            </w:r>
          </w:p>
        </w:tc>
        <w:tc>
          <w:tcPr>
            <w:tcW w:w="1248" w:type="dxa"/>
            <w:vAlign w:val="center"/>
          </w:tcPr>
          <w:p w14:paraId="4D07BD25"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810.07</w:t>
            </w:r>
          </w:p>
        </w:tc>
        <w:tc>
          <w:tcPr>
            <w:tcW w:w="767" w:type="dxa"/>
            <w:vAlign w:val="center"/>
          </w:tcPr>
          <w:p w14:paraId="3CF0055D"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28E9ADC4" w14:textId="77777777" w:rsidTr="003749C5">
        <w:trPr>
          <w:trHeight w:val="284"/>
          <w:jc w:val="center"/>
        </w:trPr>
        <w:tc>
          <w:tcPr>
            <w:tcW w:w="1489" w:type="dxa"/>
            <w:vMerge/>
            <w:vAlign w:val="center"/>
          </w:tcPr>
          <w:p w14:paraId="35D7B26B"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2EE47AE1"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推断资源量</w:t>
            </w:r>
          </w:p>
        </w:tc>
        <w:tc>
          <w:tcPr>
            <w:tcW w:w="1248" w:type="dxa"/>
            <w:vAlign w:val="bottom"/>
          </w:tcPr>
          <w:p w14:paraId="0E4AD292" w14:textId="77777777" w:rsidR="00E00992" w:rsidRPr="00E00992" w:rsidRDefault="00E00992" w:rsidP="009931FE">
            <w:pPr>
              <w:widowControl/>
              <w:jc w:val="center"/>
              <w:textAlignment w:val="bottom"/>
              <w:rPr>
                <w:rFonts w:ascii="仿宋" w:eastAsia="仿宋" w:hAnsi="仿宋" w:hint="eastAsia"/>
                <w:sz w:val="18"/>
                <w:szCs w:val="18"/>
              </w:rPr>
            </w:pPr>
            <w:r w:rsidRPr="00E00992">
              <w:rPr>
                <w:rFonts w:ascii="仿宋" w:eastAsia="仿宋" w:hAnsi="仿宋" w:cs="宋体" w:hint="eastAsia"/>
                <w:color w:val="000000"/>
                <w:kern w:val="0"/>
                <w:sz w:val="18"/>
                <w:szCs w:val="18"/>
                <w:lang w:bidi="ar"/>
              </w:rPr>
              <w:t>3271926</w:t>
            </w:r>
          </w:p>
        </w:tc>
        <w:tc>
          <w:tcPr>
            <w:tcW w:w="1727" w:type="dxa"/>
            <w:vAlign w:val="center"/>
          </w:tcPr>
          <w:p w14:paraId="677CF3CB"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3FA19AE6"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883.42</w:t>
            </w:r>
          </w:p>
        </w:tc>
        <w:tc>
          <w:tcPr>
            <w:tcW w:w="767" w:type="dxa"/>
            <w:vAlign w:val="center"/>
          </w:tcPr>
          <w:p w14:paraId="35C02F77"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50B4E8EC" w14:textId="77777777" w:rsidTr="003749C5">
        <w:trPr>
          <w:trHeight w:val="284"/>
          <w:jc w:val="center"/>
        </w:trPr>
        <w:tc>
          <w:tcPr>
            <w:tcW w:w="1489" w:type="dxa"/>
            <w:vMerge/>
            <w:vAlign w:val="center"/>
          </w:tcPr>
          <w:p w14:paraId="27BC0143"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72891EA2"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控制资源量+推断资源量</w:t>
            </w:r>
          </w:p>
        </w:tc>
        <w:tc>
          <w:tcPr>
            <w:tcW w:w="1248" w:type="dxa"/>
            <w:vAlign w:val="bottom"/>
          </w:tcPr>
          <w:p w14:paraId="11692F01" w14:textId="77777777" w:rsidR="00E00992" w:rsidRPr="00E00992" w:rsidRDefault="00E00992" w:rsidP="009931FE">
            <w:pPr>
              <w:widowControl/>
              <w:jc w:val="center"/>
              <w:textAlignment w:val="bottom"/>
              <w:rPr>
                <w:rFonts w:ascii="仿宋" w:eastAsia="仿宋" w:hAnsi="仿宋" w:hint="eastAsia"/>
                <w:sz w:val="18"/>
                <w:szCs w:val="18"/>
              </w:rPr>
            </w:pPr>
            <w:r w:rsidRPr="00E00992">
              <w:rPr>
                <w:rFonts w:ascii="仿宋" w:eastAsia="仿宋" w:hAnsi="仿宋" w:cs="宋体" w:hint="eastAsia"/>
                <w:color w:val="000000"/>
                <w:kern w:val="0"/>
                <w:sz w:val="18"/>
                <w:szCs w:val="18"/>
                <w:lang w:bidi="ar"/>
              </w:rPr>
              <w:t>6272185</w:t>
            </w:r>
          </w:p>
        </w:tc>
        <w:tc>
          <w:tcPr>
            <w:tcW w:w="1727" w:type="dxa"/>
            <w:vAlign w:val="center"/>
          </w:tcPr>
          <w:p w14:paraId="0B3D0079"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3E47E3E5"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1693.49</w:t>
            </w:r>
          </w:p>
        </w:tc>
        <w:tc>
          <w:tcPr>
            <w:tcW w:w="767" w:type="dxa"/>
            <w:vAlign w:val="center"/>
          </w:tcPr>
          <w:p w14:paraId="66FE9C09"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3CA59BA1" w14:textId="77777777" w:rsidTr="003749C5">
        <w:trPr>
          <w:trHeight w:val="284"/>
          <w:jc w:val="center"/>
        </w:trPr>
        <w:tc>
          <w:tcPr>
            <w:tcW w:w="1489" w:type="dxa"/>
            <w:vMerge w:val="restart"/>
            <w:vAlign w:val="center"/>
          </w:tcPr>
          <w:p w14:paraId="475895E7"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有色冶金溶剂用</w:t>
            </w:r>
          </w:p>
        </w:tc>
        <w:tc>
          <w:tcPr>
            <w:tcW w:w="2808" w:type="dxa"/>
            <w:vAlign w:val="center"/>
          </w:tcPr>
          <w:p w14:paraId="2C7B9589"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控制资源量</w:t>
            </w:r>
          </w:p>
        </w:tc>
        <w:tc>
          <w:tcPr>
            <w:tcW w:w="1248" w:type="dxa"/>
            <w:vAlign w:val="bottom"/>
          </w:tcPr>
          <w:p w14:paraId="1C2481B6"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 xml:space="preserve">989333 </w:t>
            </w:r>
          </w:p>
        </w:tc>
        <w:tc>
          <w:tcPr>
            <w:tcW w:w="1727" w:type="dxa"/>
            <w:vAlign w:val="center"/>
          </w:tcPr>
          <w:p w14:paraId="3F90EDE5"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36034EAC"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267.12</w:t>
            </w:r>
          </w:p>
        </w:tc>
        <w:tc>
          <w:tcPr>
            <w:tcW w:w="767" w:type="dxa"/>
            <w:vAlign w:val="center"/>
          </w:tcPr>
          <w:p w14:paraId="37EDE637"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1C5EB818" w14:textId="77777777" w:rsidTr="003749C5">
        <w:trPr>
          <w:trHeight w:val="284"/>
          <w:jc w:val="center"/>
        </w:trPr>
        <w:tc>
          <w:tcPr>
            <w:tcW w:w="1489" w:type="dxa"/>
            <w:vMerge/>
            <w:vAlign w:val="center"/>
          </w:tcPr>
          <w:p w14:paraId="38504C8D"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7B9587A0"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推断资源量</w:t>
            </w:r>
          </w:p>
        </w:tc>
        <w:tc>
          <w:tcPr>
            <w:tcW w:w="1248" w:type="dxa"/>
            <w:vAlign w:val="bottom"/>
          </w:tcPr>
          <w:p w14:paraId="3280ED20" w14:textId="77777777" w:rsidR="00E00992" w:rsidRPr="00E00992" w:rsidRDefault="00E00992" w:rsidP="009931FE">
            <w:pPr>
              <w:widowControl/>
              <w:jc w:val="center"/>
              <w:textAlignment w:val="bottom"/>
              <w:rPr>
                <w:rFonts w:ascii="仿宋" w:eastAsia="仿宋" w:hAnsi="仿宋" w:hint="eastAsia"/>
                <w:sz w:val="18"/>
                <w:szCs w:val="18"/>
              </w:rPr>
            </w:pPr>
            <w:r w:rsidRPr="00E00992">
              <w:rPr>
                <w:rFonts w:ascii="仿宋" w:eastAsia="仿宋" w:hAnsi="仿宋" w:cs="宋体" w:hint="eastAsia"/>
                <w:color w:val="000000"/>
                <w:kern w:val="0"/>
                <w:sz w:val="18"/>
                <w:szCs w:val="18"/>
                <w:lang w:bidi="ar"/>
              </w:rPr>
              <w:t>632889</w:t>
            </w:r>
          </w:p>
        </w:tc>
        <w:tc>
          <w:tcPr>
            <w:tcW w:w="1727" w:type="dxa"/>
            <w:vAlign w:val="center"/>
          </w:tcPr>
          <w:p w14:paraId="1715C2F6"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38E52525"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170.88</w:t>
            </w:r>
          </w:p>
        </w:tc>
        <w:tc>
          <w:tcPr>
            <w:tcW w:w="767" w:type="dxa"/>
            <w:vAlign w:val="center"/>
          </w:tcPr>
          <w:p w14:paraId="49CEC4BF"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5D4BE9C0" w14:textId="77777777" w:rsidTr="003749C5">
        <w:trPr>
          <w:trHeight w:val="284"/>
          <w:jc w:val="center"/>
        </w:trPr>
        <w:tc>
          <w:tcPr>
            <w:tcW w:w="1489" w:type="dxa"/>
            <w:vMerge/>
            <w:vAlign w:val="center"/>
          </w:tcPr>
          <w:p w14:paraId="78C928FD"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58365B8F"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控制资源量+推断资源量</w:t>
            </w:r>
          </w:p>
        </w:tc>
        <w:tc>
          <w:tcPr>
            <w:tcW w:w="1248" w:type="dxa"/>
            <w:vAlign w:val="bottom"/>
          </w:tcPr>
          <w:p w14:paraId="38635B49" w14:textId="77777777" w:rsidR="00E00992" w:rsidRPr="00E00992" w:rsidRDefault="00E00992" w:rsidP="009931FE">
            <w:pPr>
              <w:widowControl/>
              <w:jc w:val="center"/>
              <w:textAlignment w:val="bottom"/>
              <w:rPr>
                <w:rFonts w:ascii="仿宋" w:eastAsia="仿宋" w:hAnsi="仿宋" w:hint="eastAsia"/>
                <w:sz w:val="18"/>
                <w:szCs w:val="18"/>
              </w:rPr>
            </w:pPr>
            <w:r w:rsidRPr="00E00992">
              <w:rPr>
                <w:rFonts w:ascii="仿宋" w:eastAsia="仿宋" w:hAnsi="仿宋" w:cs="宋体" w:hint="eastAsia"/>
                <w:color w:val="000000"/>
                <w:kern w:val="0"/>
                <w:sz w:val="18"/>
                <w:szCs w:val="18"/>
                <w:lang w:bidi="ar"/>
              </w:rPr>
              <w:t>1622222</w:t>
            </w:r>
          </w:p>
        </w:tc>
        <w:tc>
          <w:tcPr>
            <w:tcW w:w="1727" w:type="dxa"/>
            <w:vAlign w:val="center"/>
          </w:tcPr>
          <w:p w14:paraId="56B1CD4B"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7E1DA4E9"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438.00</w:t>
            </w:r>
          </w:p>
        </w:tc>
        <w:tc>
          <w:tcPr>
            <w:tcW w:w="767" w:type="dxa"/>
            <w:vAlign w:val="center"/>
          </w:tcPr>
          <w:p w14:paraId="524C89B6"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56833579" w14:textId="77777777" w:rsidTr="003749C5">
        <w:trPr>
          <w:trHeight w:val="284"/>
          <w:jc w:val="center"/>
        </w:trPr>
        <w:tc>
          <w:tcPr>
            <w:tcW w:w="1489" w:type="dxa"/>
            <w:vMerge w:val="restart"/>
            <w:vAlign w:val="center"/>
          </w:tcPr>
          <w:p w14:paraId="44535466"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总   计</w:t>
            </w:r>
          </w:p>
        </w:tc>
        <w:tc>
          <w:tcPr>
            <w:tcW w:w="2808" w:type="dxa"/>
            <w:vAlign w:val="center"/>
          </w:tcPr>
          <w:p w14:paraId="4BD9AB3D"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控制资源量</w:t>
            </w:r>
          </w:p>
        </w:tc>
        <w:tc>
          <w:tcPr>
            <w:tcW w:w="1248" w:type="dxa"/>
            <w:vAlign w:val="bottom"/>
          </w:tcPr>
          <w:p w14:paraId="788B295C"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 xml:space="preserve">3989593 </w:t>
            </w:r>
          </w:p>
        </w:tc>
        <w:tc>
          <w:tcPr>
            <w:tcW w:w="1727" w:type="dxa"/>
            <w:vAlign w:val="center"/>
          </w:tcPr>
          <w:p w14:paraId="0DBEA556"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65D991E8"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1077.19</w:t>
            </w:r>
          </w:p>
        </w:tc>
        <w:tc>
          <w:tcPr>
            <w:tcW w:w="767" w:type="dxa"/>
            <w:vAlign w:val="center"/>
          </w:tcPr>
          <w:p w14:paraId="66BF5DED"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2A1BA86D" w14:textId="77777777" w:rsidTr="003749C5">
        <w:trPr>
          <w:trHeight w:val="284"/>
          <w:jc w:val="center"/>
        </w:trPr>
        <w:tc>
          <w:tcPr>
            <w:tcW w:w="1489" w:type="dxa"/>
            <w:vMerge/>
            <w:vAlign w:val="center"/>
          </w:tcPr>
          <w:p w14:paraId="02A73DC6"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64F98E19"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推断资源量</w:t>
            </w:r>
          </w:p>
        </w:tc>
        <w:tc>
          <w:tcPr>
            <w:tcW w:w="1248" w:type="dxa"/>
            <w:vAlign w:val="bottom"/>
          </w:tcPr>
          <w:p w14:paraId="54CD45A0" w14:textId="77777777" w:rsidR="00E00992" w:rsidRPr="00E00992" w:rsidRDefault="00E00992" w:rsidP="009931FE">
            <w:pPr>
              <w:widowControl/>
              <w:jc w:val="center"/>
              <w:textAlignment w:val="bottom"/>
              <w:rPr>
                <w:rFonts w:ascii="仿宋" w:eastAsia="仿宋" w:hAnsi="仿宋" w:hint="eastAsia"/>
                <w:sz w:val="18"/>
                <w:szCs w:val="18"/>
              </w:rPr>
            </w:pPr>
            <w:r w:rsidRPr="00E00992">
              <w:rPr>
                <w:rFonts w:ascii="仿宋" w:eastAsia="仿宋" w:hAnsi="仿宋" w:cs="宋体" w:hint="eastAsia"/>
                <w:color w:val="000000"/>
                <w:kern w:val="0"/>
                <w:sz w:val="18"/>
                <w:szCs w:val="18"/>
                <w:lang w:bidi="ar"/>
              </w:rPr>
              <w:t>3904815</w:t>
            </w:r>
          </w:p>
        </w:tc>
        <w:tc>
          <w:tcPr>
            <w:tcW w:w="1727" w:type="dxa"/>
            <w:vAlign w:val="center"/>
          </w:tcPr>
          <w:p w14:paraId="61F4F539"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0D706D58"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1054.30</w:t>
            </w:r>
          </w:p>
        </w:tc>
        <w:tc>
          <w:tcPr>
            <w:tcW w:w="767" w:type="dxa"/>
            <w:vAlign w:val="center"/>
          </w:tcPr>
          <w:p w14:paraId="2D1F7015"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321E49BA" w14:textId="77777777" w:rsidTr="003749C5">
        <w:trPr>
          <w:trHeight w:val="284"/>
          <w:jc w:val="center"/>
        </w:trPr>
        <w:tc>
          <w:tcPr>
            <w:tcW w:w="1489" w:type="dxa"/>
            <w:vMerge/>
            <w:vAlign w:val="center"/>
          </w:tcPr>
          <w:p w14:paraId="02192C6D"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1ACA085F"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控制资源量+推断资源量</w:t>
            </w:r>
          </w:p>
        </w:tc>
        <w:tc>
          <w:tcPr>
            <w:tcW w:w="1248" w:type="dxa"/>
            <w:vAlign w:val="bottom"/>
          </w:tcPr>
          <w:p w14:paraId="53AFF5E3" w14:textId="77777777" w:rsidR="00E00992" w:rsidRPr="00E00992" w:rsidRDefault="00E00992" w:rsidP="009931FE">
            <w:pPr>
              <w:widowControl/>
              <w:jc w:val="center"/>
              <w:textAlignment w:val="bottom"/>
              <w:rPr>
                <w:rFonts w:ascii="仿宋" w:eastAsia="仿宋" w:hAnsi="仿宋" w:hint="eastAsia"/>
                <w:sz w:val="18"/>
                <w:szCs w:val="18"/>
              </w:rPr>
            </w:pPr>
            <w:r w:rsidRPr="00E00992">
              <w:rPr>
                <w:rFonts w:ascii="仿宋" w:eastAsia="仿宋" w:hAnsi="仿宋" w:cs="宋体" w:hint="eastAsia"/>
                <w:color w:val="000000"/>
                <w:kern w:val="0"/>
                <w:sz w:val="18"/>
                <w:szCs w:val="18"/>
                <w:lang w:bidi="ar"/>
              </w:rPr>
              <w:t>7894407</w:t>
            </w:r>
          </w:p>
        </w:tc>
        <w:tc>
          <w:tcPr>
            <w:tcW w:w="1727" w:type="dxa"/>
            <w:vAlign w:val="center"/>
          </w:tcPr>
          <w:p w14:paraId="2078D9FC"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574F6E30"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2131.49</w:t>
            </w:r>
          </w:p>
        </w:tc>
        <w:tc>
          <w:tcPr>
            <w:tcW w:w="767" w:type="dxa"/>
            <w:vAlign w:val="center"/>
          </w:tcPr>
          <w:p w14:paraId="1D4318E2"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63403C64" w14:textId="77777777" w:rsidTr="003749C5">
        <w:trPr>
          <w:trHeight w:val="284"/>
          <w:jc w:val="center"/>
        </w:trPr>
        <w:tc>
          <w:tcPr>
            <w:tcW w:w="1489" w:type="dxa"/>
            <w:vMerge/>
            <w:vAlign w:val="center"/>
          </w:tcPr>
          <w:p w14:paraId="4EFF442E"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31E769DC"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剥离量</w:t>
            </w:r>
          </w:p>
        </w:tc>
        <w:tc>
          <w:tcPr>
            <w:tcW w:w="1248" w:type="dxa"/>
            <w:vAlign w:val="bottom"/>
          </w:tcPr>
          <w:p w14:paraId="15D4EBE6"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 xml:space="preserve">2376370 </w:t>
            </w:r>
          </w:p>
        </w:tc>
        <w:tc>
          <w:tcPr>
            <w:tcW w:w="1727" w:type="dxa"/>
            <w:vAlign w:val="center"/>
          </w:tcPr>
          <w:p w14:paraId="246A9B44" w14:textId="77777777" w:rsidR="00E00992" w:rsidRPr="00E00992" w:rsidRDefault="00E00992" w:rsidP="009931FE">
            <w:pPr>
              <w:jc w:val="center"/>
              <w:rPr>
                <w:rFonts w:ascii="仿宋" w:eastAsia="仿宋" w:hAnsi="仿宋"/>
              </w:rPr>
            </w:pPr>
            <w:r w:rsidRPr="00E00992">
              <w:rPr>
                <w:rFonts w:ascii="仿宋" w:eastAsia="仿宋" w:hAnsi="仿宋" w:hint="eastAsia"/>
                <w:sz w:val="18"/>
                <w:szCs w:val="18"/>
              </w:rPr>
              <w:t>2.70</w:t>
            </w:r>
          </w:p>
        </w:tc>
        <w:tc>
          <w:tcPr>
            <w:tcW w:w="1248" w:type="dxa"/>
            <w:vAlign w:val="center"/>
          </w:tcPr>
          <w:p w14:paraId="28D348D6" w14:textId="77777777" w:rsidR="00E00992" w:rsidRPr="00E00992" w:rsidRDefault="00E00992" w:rsidP="009931FE">
            <w:pPr>
              <w:spacing w:line="0" w:lineRule="atLeast"/>
              <w:jc w:val="center"/>
              <w:rPr>
                <w:rFonts w:ascii="仿宋" w:eastAsia="仿宋" w:hAnsi="仿宋" w:hint="eastAsia"/>
                <w:sz w:val="18"/>
                <w:szCs w:val="18"/>
              </w:rPr>
            </w:pPr>
            <w:r w:rsidRPr="00E00992">
              <w:rPr>
                <w:rFonts w:ascii="仿宋" w:eastAsia="仿宋" w:hAnsi="仿宋" w:hint="eastAsia"/>
                <w:sz w:val="18"/>
                <w:szCs w:val="18"/>
              </w:rPr>
              <w:t>641.62</w:t>
            </w:r>
          </w:p>
        </w:tc>
        <w:tc>
          <w:tcPr>
            <w:tcW w:w="767" w:type="dxa"/>
            <w:vAlign w:val="center"/>
          </w:tcPr>
          <w:p w14:paraId="4C9DF802" w14:textId="77777777" w:rsidR="00E00992" w:rsidRPr="00E00992" w:rsidRDefault="00E00992" w:rsidP="009931FE">
            <w:pPr>
              <w:spacing w:line="0" w:lineRule="atLeast"/>
              <w:jc w:val="center"/>
              <w:rPr>
                <w:rFonts w:ascii="仿宋" w:eastAsia="仿宋" w:hAnsi="仿宋"/>
                <w:sz w:val="18"/>
                <w:szCs w:val="18"/>
              </w:rPr>
            </w:pPr>
          </w:p>
        </w:tc>
      </w:tr>
      <w:tr w:rsidR="00E00992" w:rsidRPr="00E00992" w14:paraId="11C0C91C" w14:textId="77777777" w:rsidTr="003749C5">
        <w:trPr>
          <w:trHeight w:val="284"/>
          <w:jc w:val="center"/>
        </w:trPr>
        <w:tc>
          <w:tcPr>
            <w:tcW w:w="1489" w:type="dxa"/>
            <w:vMerge/>
            <w:vAlign w:val="center"/>
          </w:tcPr>
          <w:p w14:paraId="3259B619" w14:textId="77777777" w:rsidR="00E00992" w:rsidRPr="00E00992" w:rsidRDefault="00E00992" w:rsidP="009931FE">
            <w:pPr>
              <w:spacing w:line="0" w:lineRule="atLeast"/>
              <w:jc w:val="center"/>
              <w:rPr>
                <w:rFonts w:ascii="仿宋" w:eastAsia="仿宋" w:hAnsi="仿宋"/>
                <w:sz w:val="18"/>
                <w:szCs w:val="18"/>
              </w:rPr>
            </w:pPr>
          </w:p>
        </w:tc>
        <w:tc>
          <w:tcPr>
            <w:tcW w:w="2808" w:type="dxa"/>
            <w:vAlign w:val="center"/>
          </w:tcPr>
          <w:p w14:paraId="36ABBAE5"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剥采比（</w:t>
            </w:r>
            <w:r w:rsidRPr="00E00992">
              <w:rPr>
                <w:rFonts w:ascii="仿宋" w:eastAsia="仿宋" w:hAnsi="仿宋"/>
                <w:sz w:val="18"/>
                <w:szCs w:val="18"/>
              </w:rPr>
              <w:t>m</w:t>
            </w:r>
            <w:r w:rsidRPr="00E00992">
              <w:rPr>
                <w:rFonts w:ascii="仿宋" w:eastAsia="仿宋" w:hAnsi="仿宋"/>
                <w:sz w:val="18"/>
                <w:szCs w:val="18"/>
                <w:vertAlign w:val="superscript"/>
              </w:rPr>
              <w:t>3</w:t>
            </w:r>
            <w:r w:rsidRPr="00E00992">
              <w:rPr>
                <w:rFonts w:ascii="仿宋" w:eastAsia="仿宋" w:hAnsi="仿宋"/>
                <w:sz w:val="18"/>
                <w:szCs w:val="18"/>
              </w:rPr>
              <w:t>/ m</w:t>
            </w:r>
            <w:r w:rsidRPr="00E00992">
              <w:rPr>
                <w:rFonts w:ascii="仿宋" w:eastAsia="仿宋" w:hAnsi="仿宋"/>
                <w:sz w:val="18"/>
                <w:szCs w:val="18"/>
                <w:vertAlign w:val="superscript"/>
              </w:rPr>
              <w:t>3</w:t>
            </w:r>
            <w:r w:rsidRPr="00E00992">
              <w:rPr>
                <w:rFonts w:ascii="仿宋" w:eastAsia="仿宋" w:hAnsi="仿宋" w:hint="eastAsia"/>
                <w:sz w:val="18"/>
                <w:szCs w:val="18"/>
              </w:rPr>
              <w:t>）</w:t>
            </w:r>
          </w:p>
        </w:tc>
        <w:tc>
          <w:tcPr>
            <w:tcW w:w="4223" w:type="dxa"/>
            <w:gridSpan w:val="3"/>
            <w:vAlign w:val="center"/>
          </w:tcPr>
          <w:p w14:paraId="752DA68D" w14:textId="77777777" w:rsidR="00E00992" w:rsidRPr="00E00992" w:rsidRDefault="00E00992" w:rsidP="009931FE">
            <w:pPr>
              <w:spacing w:line="0" w:lineRule="atLeast"/>
              <w:jc w:val="center"/>
              <w:rPr>
                <w:rFonts w:ascii="仿宋" w:eastAsia="仿宋" w:hAnsi="仿宋"/>
                <w:sz w:val="18"/>
                <w:szCs w:val="18"/>
              </w:rPr>
            </w:pPr>
            <w:r w:rsidRPr="00E00992">
              <w:rPr>
                <w:rFonts w:ascii="仿宋" w:eastAsia="仿宋" w:hAnsi="仿宋" w:hint="eastAsia"/>
                <w:sz w:val="18"/>
                <w:szCs w:val="18"/>
              </w:rPr>
              <w:t>0.30</w:t>
            </w:r>
          </w:p>
        </w:tc>
        <w:tc>
          <w:tcPr>
            <w:tcW w:w="767" w:type="dxa"/>
            <w:vAlign w:val="center"/>
          </w:tcPr>
          <w:p w14:paraId="735B5460" w14:textId="77777777" w:rsidR="00E00992" w:rsidRPr="00E00992" w:rsidRDefault="00E00992" w:rsidP="009931FE">
            <w:pPr>
              <w:spacing w:line="0" w:lineRule="atLeast"/>
              <w:jc w:val="center"/>
              <w:rPr>
                <w:rFonts w:ascii="仿宋" w:eastAsia="仿宋" w:hAnsi="仿宋"/>
                <w:sz w:val="18"/>
                <w:szCs w:val="18"/>
              </w:rPr>
            </w:pPr>
          </w:p>
        </w:tc>
      </w:tr>
    </w:tbl>
    <w:p w14:paraId="7928FD17" w14:textId="1D3C71B2" w:rsidR="003749C5" w:rsidRPr="003749C5" w:rsidRDefault="003749C5" w:rsidP="003749C5">
      <w:pPr>
        <w:pStyle w:val="2"/>
        <w:spacing w:line="560" w:lineRule="exact"/>
        <w:ind w:firstLineChars="200" w:firstLine="643"/>
        <w:rPr>
          <w:rFonts w:ascii="仿宋" w:eastAsia="仿宋" w:hAnsi="仿宋" w:cs="仿宋"/>
          <w:szCs w:val="32"/>
        </w:rPr>
      </w:pPr>
      <w:bookmarkStart w:id="20" w:name="_Toc113223217"/>
      <w:r w:rsidRPr="003749C5">
        <w:rPr>
          <w:rFonts w:ascii="仿宋" w:eastAsia="仿宋" w:hAnsi="仿宋" w:cs="仿宋" w:hint="eastAsia"/>
          <w:szCs w:val="32"/>
        </w:rPr>
        <w:t>（五）</w:t>
      </w:r>
      <w:r w:rsidRPr="003749C5">
        <w:rPr>
          <w:rFonts w:ascii="仿宋" w:eastAsia="仿宋" w:hAnsi="仿宋" w:cs="仿宋" w:hint="eastAsia"/>
          <w:szCs w:val="32"/>
        </w:rPr>
        <w:t>开采技术条件</w:t>
      </w:r>
      <w:bookmarkEnd w:id="20"/>
    </w:p>
    <w:p w14:paraId="348260CE" w14:textId="77777777" w:rsidR="003749C5" w:rsidRDefault="003749C5" w:rsidP="003749C5">
      <w:pPr>
        <w:spacing w:line="360" w:lineRule="auto"/>
        <w:ind w:firstLineChars="200" w:firstLine="640"/>
        <w:rPr>
          <w:rFonts w:ascii="仿宋" w:eastAsia="仿宋" w:hAnsi="仿宋" w:cs="仿宋"/>
          <w:sz w:val="32"/>
          <w:szCs w:val="32"/>
        </w:rPr>
      </w:pPr>
      <w:r w:rsidRPr="00AA4094">
        <w:rPr>
          <w:rFonts w:ascii="仿宋" w:eastAsia="仿宋" w:hAnsi="仿宋" w:cs="仿宋" w:hint="eastAsia"/>
          <w:sz w:val="32"/>
          <w:szCs w:val="32"/>
        </w:rPr>
        <w:t>主矿体位于当地侵蚀基准面以上，含水层富水性弱，附近无地表水体；矿体围岩单一，力学强度高，稳定性好，工程地质问题不突出，无原生环境地质问题，矿石及废弃物不易分解出有害组分，采矿活动不形成对附近环境和水体的污染。水文地质、工程地质类型均为Ⅰ</w:t>
      </w:r>
      <w:proofErr w:type="gramStart"/>
      <w:r w:rsidRPr="00AA4094">
        <w:rPr>
          <w:rFonts w:ascii="仿宋" w:eastAsia="仿宋" w:hAnsi="仿宋" w:cs="仿宋" w:hint="eastAsia"/>
          <w:sz w:val="32"/>
          <w:szCs w:val="32"/>
        </w:rPr>
        <w:t>类简单</w:t>
      </w:r>
      <w:proofErr w:type="gramEnd"/>
      <w:r w:rsidRPr="00AA4094">
        <w:rPr>
          <w:rFonts w:ascii="仿宋" w:eastAsia="仿宋" w:hAnsi="仿宋" w:cs="仿宋" w:hint="eastAsia"/>
          <w:sz w:val="32"/>
          <w:szCs w:val="32"/>
        </w:rPr>
        <w:t>型，环境地质质量中等，矿床开采技术条件勘查类型</w:t>
      </w:r>
      <w:r>
        <w:rPr>
          <w:rFonts w:ascii="仿宋" w:eastAsia="仿宋" w:hAnsi="仿宋" w:cs="仿宋" w:hint="eastAsia"/>
          <w:sz w:val="32"/>
          <w:szCs w:val="32"/>
        </w:rPr>
        <w:t>属</w:t>
      </w:r>
      <w:r w:rsidRPr="00AA4094">
        <w:rPr>
          <w:rFonts w:ascii="仿宋" w:eastAsia="仿宋" w:hAnsi="仿宋" w:cs="仿宋" w:hint="eastAsia"/>
          <w:sz w:val="32"/>
          <w:szCs w:val="32"/>
        </w:rPr>
        <w:t>水文地质条件简单、工程地质条件简单、环境质量中等的矿床，即Ⅱ-3类勘查类型</w:t>
      </w:r>
      <w:r>
        <w:rPr>
          <w:rFonts w:ascii="仿宋" w:eastAsia="仿宋" w:hAnsi="仿宋" w:cs="仿宋" w:hint="eastAsia"/>
          <w:sz w:val="32"/>
          <w:szCs w:val="32"/>
        </w:rPr>
        <w:t>。</w:t>
      </w:r>
      <w:r w:rsidRPr="00AA4094">
        <w:rPr>
          <w:rFonts w:ascii="仿宋" w:eastAsia="仿宋" w:hAnsi="仿宋" w:cs="仿宋" w:hint="eastAsia"/>
          <w:sz w:val="32"/>
          <w:szCs w:val="32"/>
        </w:rPr>
        <w:t>矿体出露地表，露天开采条件好</w:t>
      </w:r>
      <w:r>
        <w:rPr>
          <w:rFonts w:ascii="仿宋" w:eastAsia="仿宋" w:hAnsi="仿宋" w:cs="仿宋" w:hint="eastAsia"/>
          <w:sz w:val="32"/>
          <w:szCs w:val="32"/>
        </w:rPr>
        <w:t>。</w:t>
      </w:r>
    </w:p>
    <w:p w14:paraId="481313DB" w14:textId="626ECF7B" w:rsidR="00E00992" w:rsidRPr="00A95E0E" w:rsidRDefault="003749C5" w:rsidP="00A95E0E">
      <w:pPr>
        <w:spacing w:line="360" w:lineRule="auto"/>
        <w:ind w:firstLineChars="200" w:firstLine="640"/>
        <w:rPr>
          <w:rFonts w:ascii="仿宋" w:eastAsia="仿宋" w:hAnsi="仿宋" w:cs="仿宋" w:hint="eastAsia"/>
          <w:sz w:val="32"/>
          <w:szCs w:val="32"/>
        </w:rPr>
      </w:pPr>
      <w:r w:rsidRPr="000912F5">
        <w:rPr>
          <w:rFonts w:ascii="仿宋" w:eastAsia="仿宋" w:hAnsi="仿宋" w:cs="仿宋" w:hint="eastAsia"/>
          <w:sz w:val="32"/>
          <w:szCs w:val="32"/>
        </w:rPr>
        <w:t>区内无水源地，地下水位较深，生活用水从吐鲁番市拉运。生活、生产用电从矿区北部距离矿区最近的小热泉子铜矿引入电网，距离约50千米</w:t>
      </w:r>
      <w:bookmarkEnd w:id="7"/>
      <w:r w:rsidRPr="000912F5">
        <w:rPr>
          <w:rFonts w:ascii="仿宋" w:eastAsia="仿宋" w:hAnsi="仿宋" w:cs="仿宋" w:hint="eastAsia"/>
          <w:sz w:val="32"/>
          <w:szCs w:val="32"/>
        </w:rPr>
        <w:t>。</w:t>
      </w:r>
    </w:p>
    <w:sectPr w:rsidR="00E00992" w:rsidRPr="00A95E0E">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CCF91" w14:textId="77777777" w:rsidR="00B27F67" w:rsidRDefault="00B27F67">
      <w:r>
        <w:separator/>
      </w:r>
    </w:p>
  </w:endnote>
  <w:endnote w:type="continuationSeparator" w:id="0">
    <w:p w14:paraId="4309C385" w14:textId="77777777" w:rsidR="00B27F67" w:rsidRDefault="00B2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黑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E143" w14:textId="77777777" w:rsidR="000E70F9" w:rsidRDefault="000E70F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BD27" w14:textId="77777777" w:rsidR="000E70F9" w:rsidRDefault="00000000">
    <w:pPr>
      <w:pStyle w:val="a8"/>
    </w:pPr>
    <w:r>
      <w:pict w14:anchorId="5C1814F5">
        <v:shapetype id="_x0000_t202" coordsize="21600,21600" o:spt="202" path="m,l,21600r21600,l21600,xe">
          <v:stroke joinstyle="miter"/>
          <v:path gradientshapeok="t" o:connecttype="rect"/>
        </v:shapetype>
        <v:shape id="_x0000_s1026" type="#_x0000_t202" style="position:absolute;margin-left:0;margin-top:0;width:16.15pt;height:11pt;z-index:251659264;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14:paraId="22E8DA04" w14:textId="77777777" w:rsidR="000E70F9" w:rsidRDefault="00000000">
                <w:pPr>
                  <w:pStyle w:val="a8"/>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043EC" w14:textId="77777777" w:rsidR="00B27F67" w:rsidRDefault="00B27F67">
      <w:r>
        <w:separator/>
      </w:r>
    </w:p>
  </w:footnote>
  <w:footnote w:type="continuationSeparator" w:id="0">
    <w:p w14:paraId="1C80CE7D" w14:textId="77777777" w:rsidR="00B27F67" w:rsidRDefault="00B27F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A45821"/>
    <w:rsid w:val="00046C0C"/>
    <w:rsid w:val="00060BA5"/>
    <w:rsid w:val="000770CA"/>
    <w:rsid w:val="00090C45"/>
    <w:rsid w:val="000912F5"/>
    <w:rsid w:val="000A2A48"/>
    <w:rsid w:val="000B463C"/>
    <w:rsid w:val="000E00F8"/>
    <w:rsid w:val="000E70F9"/>
    <w:rsid w:val="000E79FA"/>
    <w:rsid w:val="00127F81"/>
    <w:rsid w:val="00154E45"/>
    <w:rsid w:val="00160D0F"/>
    <w:rsid w:val="00195CAC"/>
    <w:rsid w:val="001B205E"/>
    <w:rsid w:val="001C1114"/>
    <w:rsid w:val="001D7376"/>
    <w:rsid w:val="001E7506"/>
    <w:rsid w:val="001F0648"/>
    <w:rsid w:val="0020720A"/>
    <w:rsid w:val="002169C5"/>
    <w:rsid w:val="00234DD3"/>
    <w:rsid w:val="00237457"/>
    <w:rsid w:val="00241572"/>
    <w:rsid w:val="0025560F"/>
    <w:rsid w:val="00257201"/>
    <w:rsid w:val="00276D51"/>
    <w:rsid w:val="002B5403"/>
    <w:rsid w:val="002D1B62"/>
    <w:rsid w:val="003362EE"/>
    <w:rsid w:val="00355B8E"/>
    <w:rsid w:val="00356BD4"/>
    <w:rsid w:val="003749C5"/>
    <w:rsid w:val="003873A3"/>
    <w:rsid w:val="003D174B"/>
    <w:rsid w:val="003F3127"/>
    <w:rsid w:val="00402353"/>
    <w:rsid w:val="00404911"/>
    <w:rsid w:val="00416B73"/>
    <w:rsid w:val="004301DB"/>
    <w:rsid w:val="0043234F"/>
    <w:rsid w:val="00436DF8"/>
    <w:rsid w:val="00455A78"/>
    <w:rsid w:val="00481AEB"/>
    <w:rsid w:val="004843DE"/>
    <w:rsid w:val="00493E50"/>
    <w:rsid w:val="004A6D73"/>
    <w:rsid w:val="004B09A9"/>
    <w:rsid w:val="004B4F6D"/>
    <w:rsid w:val="004C640D"/>
    <w:rsid w:val="004F63C0"/>
    <w:rsid w:val="00521D6B"/>
    <w:rsid w:val="005268F0"/>
    <w:rsid w:val="00527B39"/>
    <w:rsid w:val="00531C6E"/>
    <w:rsid w:val="0056215E"/>
    <w:rsid w:val="00562609"/>
    <w:rsid w:val="00581E67"/>
    <w:rsid w:val="005A4116"/>
    <w:rsid w:val="005C7AEE"/>
    <w:rsid w:val="005D00D2"/>
    <w:rsid w:val="00621274"/>
    <w:rsid w:val="00625B0B"/>
    <w:rsid w:val="00626EED"/>
    <w:rsid w:val="006513BD"/>
    <w:rsid w:val="00654873"/>
    <w:rsid w:val="006A242D"/>
    <w:rsid w:val="006B39B5"/>
    <w:rsid w:val="006B635C"/>
    <w:rsid w:val="006C60EC"/>
    <w:rsid w:val="006E2810"/>
    <w:rsid w:val="006E3272"/>
    <w:rsid w:val="006E36DA"/>
    <w:rsid w:val="006E41E1"/>
    <w:rsid w:val="006F3E59"/>
    <w:rsid w:val="006F4781"/>
    <w:rsid w:val="007262DD"/>
    <w:rsid w:val="00740926"/>
    <w:rsid w:val="0074477D"/>
    <w:rsid w:val="00754931"/>
    <w:rsid w:val="00762EF6"/>
    <w:rsid w:val="00764A7A"/>
    <w:rsid w:val="00775E18"/>
    <w:rsid w:val="00784BEE"/>
    <w:rsid w:val="00794CF8"/>
    <w:rsid w:val="007C0A2E"/>
    <w:rsid w:val="007C3F2A"/>
    <w:rsid w:val="007C557C"/>
    <w:rsid w:val="00816B14"/>
    <w:rsid w:val="008464B1"/>
    <w:rsid w:val="00873362"/>
    <w:rsid w:val="00892CD9"/>
    <w:rsid w:val="008B6AFD"/>
    <w:rsid w:val="008C44A4"/>
    <w:rsid w:val="008C5EA1"/>
    <w:rsid w:val="008D0477"/>
    <w:rsid w:val="008D2B9F"/>
    <w:rsid w:val="008E73C4"/>
    <w:rsid w:val="009050BA"/>
    <w:rsid w:val="00924654"/>
    <w:rsid w:val="00933A19"/>
    <w:rsid w:val="0094030C"/>
    <w:rsid w:val="009645AB"/>
    <w:rsid w:val="0098153A"/>
    <w:rsid w:val="00984320"/>
    <w:rsid w:val="0099075C"/>
    <w:rsid w:val="009907B1"/>
    <w:rsid w:val="009C4356"/>
    <w:rsid w:val="009E4E20"/>
    <w:rsid w:val="009E6090"/>
    <w:rsid w:val="009E645F"/>
    <w:rsid w:val="00A076B9"/>
    <w:rsid w:val="00A11117"/>
    <w:rsid w:val="00A130E3"/>
    <w:rsid w:val="00A22B28"/>
    <w:rsid w:val="00A232EB"/>
    <w:rsid w:val="00A36A76"/>
    <w:rsid w:val="00A45821"/>
    <w:rsid w:val="00A5007D"/>
    <w:rsid w:val="00A51F1B"/>
    <w:rsid w:val="00A527A5"/>
    <w:rsid w:val="00A642CD"/>
    <w:rsid w:val="00A668A1"/>
    <w:rsid w:val="00A77CF5"/>
    <w:rsid w:val="00A913D6"/>
    <w:rsid w:val="00A95E0E"/>
    <w:rsid w:val="00AA4094"/>
    <w:rsid w:val="00AD71A0"/>
    <w:rsid w:val="00B07802"/>
    <w:rsid w:val="00B27F67"/>
    <w:rsid w:val="00B34F1A"/>
    <w:rsid w:val="00B35652"/>
    <w:rsid w:val="00B5675C"/>
    <w:rsid w:val="00B57F3C"/>
    <w:rsid w:val="00B65903"/>
    <w:rsid w:val="00B67331"/>
    <w:rsid w:val="00B71398"/>
    <w:rsid w:val="00B778D0"/>
    <w:rsid w:val="00B863FE"/>
    <w:rsid w:val="00B91676"/>
    <w:rsid w:val="00BA7C23"/>
    <w:rsid w:val="00BC23C5"/>
    <w:rsid w:val="00BD4B81"/>
    <w:rsid w:val="00C453F4"/>
    <w:rsid w:val="00C61439"/>
    <w:rsid w:val="00C82342"/>
    <w:rsid w:val="00C85A38"/>
    <w:rsid w:val="00CD45C6"/>
    <w:rsid w:val="00D03D4A"/>
    <w:rsid w:val="00D15609"/>
    <w:rsid w:val="00D236CC"/>
    <w:rsid w:val="00D348C6"/>
    <w:rsid w:val="00D41D6D"/>
    <w:rsid w:val="00D5039E"/>
    <w:rsid w:val="00D54DA7"/>
    <w:rsid w:val="00D617F9"/>
    <w:rsid w:val="00D62659"/>
    <w:rsid w:val="00D808E7"/>
    <w:rsid w:val="00DE4A6A"/>
    <w:rsid w:val="00DE785C"/>
    <w:rsid w:val="00DF137C"/>
    <w:rsid w:val="00DF2815"/>
    <w:rsid w:val="00DF6C8F"/>
    <w:rsid w:val="00E00992"/>
    <w:rsid w:val="00E03EDF"/>
    <w:rsid w:val="00E347B7"/>
    <w:rsid w:val="00E46773"/>
    <w:rsid w:val="00E570CD"/>
    <w:rsid w:val="00E74169"/>
    <w:rsid w:val="00EB2958"/>
    <w:rsid w:val="00ED15E4"/>
    <w:rsid w:val="00EE084F"/>
    <w:rsid w:val="00EE392A"/>
    <w:rsid w:val="00EE6C9A"/>
    <w:rsid w:val="00EF031E"/>
    <w:rsid w:val="00F11145"/>
    <w:rsid w:val="00F249D9"/>
    <w:rsid w:val="00F26583"/>
    <w:rsid w:val="00F27461"/>
    <w:rsid w:val="00F27C5F"/>
    <w:rsid w:val="00F3012C"/>
    <w:rsid w:val="00F35CA0"/>
    <w:rsid w:val="00F40174"/>
    <w:rsid w:val="00F66183"/>
    <w:rsid w:val="00F72750"/>
    <w:rsid w:val="00F84766"/>
    <w:rsid w:val="00F9455D"/>
    <w:rsid w:val="00FC53E7"/>
    <w:rsid w:val="00FF46FF"/>
    <w:rsid w:val="00FF566A"/>
    <w:rsid w:val="038D40D5"/>
    <w:rsid w:val="041D4C82"/>
    <w:rsid w:val="0A35428A"/>
    <w:rsid w:val="0B3923AC"/>
    <w:rsid w:val="0B884F5A"/>
    <w:rsid w:val="0BF15FFD"/>
    <w:rsid w:val="0C5B30C6"/>
    <w:rsid w:val="0D7F1EA2"/>
    <w:rsid w:val="0DAD2BCC"/>
    <w:rsid w:val="16D71122"/>
    <w:rsid w:val="17EB73F7"/>
    <w:rsid w:val="18122352"/>
    <w:rsid w:val="1DC61958"/>
    <w:rsid w:val="20464D30"/>
    <w:rsid w:val="21C645DB"/>
    <w:rsid w:val="223939A6"/>
    <w:rsid w:val="253E6F36"/>
    <w:rsid w:val="259C5A0A"/>
    <w:rsid w:val="272D1B4C"/>
    <w:rsid w:val="275C1A7A"/>
    <w:rsid w:val="29821691"/>
    <w:rsid w:val="2C002380"/>
    <w:rsid w:val="2EC04384"/>
    <w:rsid w:val="31CF5F3E"/>
    <w:rsid w:val="328E5923"/>
    <w:rsid w:val="351D7CD4"/>
    <w:rsid w:val="37AF04E9"/>
    <w:rsid w:val="37B8387B"/>
    <w:rsid w:val="38A73BDC"/>
    <w:rsid w:val="39A73EF2"/>
    <w:rsid w:val="3FD6175B"/>
    <w:rsid w:val="4ADA65C2"/>
    <w:rsid w:val="4C7E76C5"/>
    <w:rsid w:val="4CA65C90"/>
    <w:rsid w:val="4D484A50"/>
    <w:rsid w:val="4EFB74EC"/>
    <w:rsid w:val="4FE2421F"/>
    <w:rsid w:val="51800B21"/>
    <w:rsid w:val="539331D0"/>
    <w:rsid w:val="542F6E03"/>
    <w:rsid w:val="55376FDB"/>
    <w:rsid w:val="5600260C"/>
    <w:rsid w:val="59BE5899"/>
    <w:rsid w:val="5DFD16F8"/>
    <w:rsid w:val="5E0D0986"/>
    <w:rsid w:val="5E823EF2"/>
    <w:rsid w:val="5F4A1F99"/>
    <w:rsid w:val="60760C01"/>
    <w:rsid w:val="62905C0A"/>
    <w:rsid w:val="62B611F1"/>
    <w:rsid w:val="63A74C1C"/>
    <w:rsid w:val="6572619A"/>
    <w:rsid w:val="6D0423EB"/>
    <w:rsid w:val="6EA752CE"/>
    <w:rsid w:val="6ED11E88"/>
    <w:rsid w:val="71874C83"/>
    <w:rsid w:val="73F43878"/>
    <w:rsid w:val="74CB49AD"/>
    <w:rsid w:val="74FD3E2F"/>
    <w:rsid w:val="75776F26"/>
    <w:rsid w:val="776B052D"/>
    <w:rsid w:val="7A2B6C19"/>
    <w:rsid w:val="7E830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70780"/>
  <w15:docId w15:val="{7B125F85-9E6B-4657-917C-85573380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List" w:qFormat="1"/>
    <w:lsdException w:name="Title" w:qFormat="1"/>
    <w:lsdException w:name="Default Paragraph Font" w:semiHidden="1" w:uiPriority="1" w:unhideWhenUsed="1"/>
    <w:lsdException w:name="Body Text Indent" w:semiHidden="1" w:uiPriority="99" w:unhideWhenUsed="1" w:qFormat="1"/>
    <w:lsdException w:name="Subtitle" w:qFormat="1"/>
    <w:lsdException w:name="Body Text First Indent 2" w:semiHidden="1" w:uiPriority="99" w:unhideWhenUsed="1"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2"/>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paragraph" w:styleId="3">
    <w:name w:val="heading 3"/>
    <w:basedOn w:val="a"/>
    <w:next w:val="a"/>
    <w:semiHidden/>
    <w:unhideWhenUsed/>
    <w:qFormat/>
    <w:pPr>
      <w:keepNext/>
      <w:keepLines/>
      <w:spacing w:line="413" w:lineRule="auto"/>
      <w:outlineLvl w:val="2"/>
    </w:pPr>
    <w:rPr>
      <w:b/>
      <w:sz w:val="32"/>
    </w:rPr>
  </w:style>
  <w:style w:type="paragraph" w:styleId="4">
    <w:name w:val="heading 4"/>
    <w:basedOn w:val="a"/>
    <w:next w:val="a"/>
    <w:uiPriority w:val="9"/>
    <w:semiHidden/>
    <w:unhideWhenUsed/>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eastAsia="宋体"/>
      <w:sz w:val="18"/>
      <w:szCs w:val="18"/>
    </w:rPr>
  </w:style>
  <w:style w:type="paragraph" w:styleId="a5">
    <w:name w:val="Body Text Indent"/>
    <w:basedOn w:val="a"/>
    <w:next w:val="4"/>
    <w:uiPriority w:val="99"/>
    <w:semiHidden/>
    <w:unhideWhenUsed/>
    <w:qFormat/>
    <w:pPr>
      <w:spacing w:after="120"/>
      <w:ind w:leftChars="200" w:left="420"/>
    </w:pPr>
    <w:rPr>
      <w:szCs w:val="20"/>
    </w:rPr>
  </w:style>
  <w:style w:type="paragraph" w:styleId="a6">
    <w:name w:val="Balloon Text"/>
    <w:basedOn w:val="a"/>
    <w:link w:val="a7"/>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20">
    <w:name w:val="Body Text First Indent 2"/>
    <w:basedOn w:val="a5"/>
    <w:uiPriority w:val="99"/>
    <w:unhideWhenUsed/>
    <w:qFormat/>
    <w:pPr>
      <w:ind w:firstLineChars="200" w:firstLine="420"/>
    </w:pPr>
    <w:rPr>
      <w:szCs w:val="24"/>
    </w:rPr>
  </w:style>
  <w:style w:type="table" w:styleId="aa">
    <w:name w:val="Table Grid"/>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character" w:customStyle="1" w:styleId="a4">
    <w:name w:val="文档结构图 字符"/>
    <w:basedOn w:val="a0"/>
    <w:link w:val="a3"/>
    <w:qFormat/>
    <w:rPr>
      <w:rFonts w:ascii="宋体" w:hAnsiTheme="minorHAnsi" w:cstheme="minorBidi"/>
      <w:kern w:val="2"/>
      <w:sz w:val="18"/>
      <w:szCs w:val="18"/>
    </w:rPr>
  </w:style>
  <w:style w:type="character" w:customStyle="1" w:styleId="a7">
    <w:name w:val="批注框文本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1717</TotalTime>
  <Pages>1</Pages>
  <Words>1032</Words>
  <Characters>5885</Characters>
  <Application>Microsoft Office Word</Application>
  <DocSecurity>0</DocSecurity>
  <Lines>49</Lines>
  <Paragraphs>13</Paragraphs>
  <ScaleCrop>false</ScaleCrop>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lgz</dc:creator>
  <cp:lastModifiedBy>王选问</cp:lastModifiedBy>
  <cp:revision>68</cp:revision>
  <cp:lastPrinted>2022-09-06T15:22:00Z</cp:lastPrinted>
  <dcterms:created xsi:type="dcterms:W3CDTF">2014-10-29T12:08:00Z</dcterms:created>
  <dcterms:modified xsi:type="dcterms:W3CDTF">2022-09-06T15:22:00Z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3D5556FA9B1642FAA548625AD9CB29D6</vt:lpwstr>
  </property>
</Properties>
</file>